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743" w:rsidRDefault="00260743" w:rsidP="00260743">
      <w:pPr>
        <w:jc w:val="center"/>
        <w:rPr>
          <w:rFonts w:ascii="AR BLANCA" w:hAnsi="AR BLANCA"/>
          <w:b/>
          <w:sz w:val="72"/>
          <w:szCs w:val="72"/>
        </w:rPr>
      </w:pPr>
    </w:p>
    <w:p w:rsidR="00260743" w:rsidRPr="00260743" w:rsidRDefault="00260743" w:rsidP="00260743">
      <w:pPr>
        <w:jc w:val="center"/>
        <w:rPr>
          <w:rFonts w:ascii="AR BLANCA" w:hAnsi="AR BLANCA"/>
          <w:b/>
          <w:sz w:val="72"/>
          <w:szCs w:val="72"/>
        </w:rPr>
      </w:pPr>
      <w:r w:rsidRPr="00260743">
        <w:rPr>
          <w:rFonts w:ascii="AR BLANCA" w:hAnsi="AR BLANCA"/>
          <w:b/>
          <w:sz w:val="72"/>
          <w:szCs w:val="72"/>
        </w:rPr>
        <w:t>EVALUATION DIAGNOSTIQUE</w:t>
      </w:r>
    </w:p>
    <w:p w:rsidR="00260743" w:rsidRPr="00260743" w:rsidRDefault="00260743" w:rsidP="00260743">
      <w:pPr>
        <w:jc w:val="center"/>
        <w:rPr>
          <w:rFonts w:ascii="AR BLANCA" w:hAnsi="AR BLANCA"/>
          <w:b/>
          <w:sz w:val="72"/>
          <w:szCs w:val="72"/>
        </w:rPr>
      </w:pPr>
      <w:r w:rsidRPr="00260743">
        <w:rPr>
          <w:rFonts w:ascii="AR BLANCA" w:hAnsi="AR BLANCA"/>
          <w:b/>
          <w:sz w:val="72"/>
          <w:szCs w:val="72"/>
        </w:rPr>
        <w:t>MATHEMATIQUES</w:t>
      </w:r>
    </w:p>
    <w:p w:rsidR="00260743" w:rsidRPr="00260743" w:rsidRDefault="00260743" w:rsidP="00260743">
      <w:pPr>
        <w:jc w:val="center"/>
        <w:rPr>
          <w:rFonts w:ascii="AR BLANCA" w:hAnsi="AR BLANCA"/>
          <w:b/>
          <w:sz w:val="72"/>
          <w:szCs w:val="72"/>
        </w:rPr>
      </w:pPr>
    </w:p>
    <w:p w:rsidR="00260743" w:rsidRPr="00260743" w:rsidRDefault="00260743" w:rsidP="00260743">
      <w:pPr>
        <w:jc w:val="center"/>
        <w:rPr>
          <w:rFonts w:ascii="AR BLANCA" w:hAnsi="AR BLANCA"/>
          <w:b/>
          <w:sz w:val="72"/>
          <w:szCs w:val="72"/>
        </w:rPr>
      </w:pPr>
      <w:r>
        <w:rPr>
          <w:rFonts w:ascii="AR BLANCA" w:hAnsi="AR BLANCA"/>
          <w:b/>
          <w:sz w:val="72"/>
          <w:szCs w:val="72"/>
        </w:rPr>
        <w:t>1</w:t>
      </w:r>
      <w:r w:rsidRPr="00260743">
        <w:rPr>
          <w:rFonts w:ascii="AR BLANCA" w:hAnsi="AR BLANCA"/>
          <w:b/>
          <w:sz w:val="72"/>
          <w:szCs w:val="72"/>
          <w:vertAlign w:val="superscript"/>
        </w:rPr>
        <w:t>ère</w:t>
      </w:r>
      <w:r>
        <w:rPr>
          <w:rFonts w:ascii="AR BLANCA" w:hAnsi="AR BLANCA"/>
          <w:b/>
          <w:sz w:val="72"/>
          <w:szCs w:val="72"/>
        </w:rPr>
        <w:t xml:space="preserve"> année </w:t>
      </w:r>
      <w:r w:rsidRPr="00260743">
        <w:rPr>
          <w:rFonts w:ascii="AR BLANCA" w:hAnsi="AR BLANCA"/>
          <w:b/>
          <w:sz w:val="72"/>
          <w:szCs w:val="72"/>
        </w:rPr>
        <w:t>BTS</w:t>
      </w:r>
    </w:p>
    <w:p w:rsidR="00260743" w:rsidRPr="00260743" w:rsidRDefault="00260743" w:rsidP="00260743">
      <w:pPr>
        <w:jc w:val="center"/>
        <w:rPr>
          <w:rFonts w:ascii="AR BLANCA" w:hAnsi="AR BLANCA"/>
          <w:b/>
          <w:sz w:val="72"/>
          <w:szCs w:val="72"/>
        </w:rPr>
      </w:pPr>
    </w:p>
    <w:p w:rsidR="00260743" w:rsidRPr="00260743" w:rsidRDefault="00260743" w:rsidP="00260743">
      <w:pPr>
        <w:jc w:val="center"/>
        <w:rPr>
          <w:b/>
          <w:sz w:val="44"/>
          <w:szCs w:val="72"/>
        </w:rPr>
      </w:pPr>
      <w:r w:rsidRPr="00260743">
        <w:rPr>
          <w:b/>
          <w:sz w:val="44"/>
          <w:szCs w:val="72"/>
        </w:rPr>
        <w:t>DUREE</w:t>
      </w:r>
      <w:r>
        <w:rPr>
          <w:b/>
          <w:sz w:val="44"/>
          <w:szCs w:val="72"/>
        </w:rPr>
        <w:t> :</w:t>
      </w:r>
      <w:r w:rsidR="008933E3">
        <w:rPr>
          <w:b/>
          <w:sz w:val="44"/>
          <w:szCs w:val="72"/>
        </w:rPr>
        <w:t xml:space="preserve"> 2</w:t>
      </w:r>
      <w:r>
        <w:rPr>
          <w:b/>
          <w:sz w:val="44"/>
          <w:szCs w:val="72"/>
        </w:rPr>
        <w:t xml:space="preserve"> heure</w:t>
      </w:r>
      <w:r w:rsidR="008933E3">
        <w:rPr>
          <w:b/>
          <w:sz w:val="44"/>
          <w:szCs w:val="72"/>
        </w:rPr>
        <w:t>s</w:t>
      </w:r>
    </w:p>
    <w:p w:rsidR="00260743" w:rsidRDefault="00260743">
      <w:pPr>
        <w:rPr>
          <w:rFonts w:ascii="AR BLANCA" w:hAnsi="AR BLANCA"/>
          <w:b/>
          <w:sz w:val="72"/>
          <w:szCs w:val="72"/>
        </w:rPr>
      </w:pPr>
    </w:p>
    <w:p w:rsidR="00260743" w:rsidRPr="009D5823" w:rsidRDefault="00260743" w:rsidP="00260743">
      <w:pPr>
        <w:pStyle w:val="Paragraphedeliste"/>
        <w:numPr>
          <w:ilvl w:val="0"/>
          <w:numId w:val="1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line="360" w:lineRule="auto"/>
        <w:jc w:val="both"/>
        <w:rPr>
          <w:rFonts w:cs="Arial"/>
        </w:rPr>
      </w:pPr>
      <w:r w:rsidRPr="009D5823">
        <w:rPr>
          <w:rFonts w:cs="Arial"/>
        </w:rPr>
        <w:t>La clarté des raisonnements et la qualité de la rédaction interviendront dans l’appréciation des copies.</w:t>
      </w:r>
    </w:p>
    <w:p w:rsidR="00260743" w:rsidRPr="009D5823" w:rsidRDefault="00260743" w:rsidP="00260743">
      <w:pPr>
        <w:pStyle w:val="Paragraphedeliste"/>
        <w:numPr>
          <w:ilvl w:val="0"/>
          <w:numId w:val="1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line="360" w:lineRule="auto"/>
        <w:jc w:val="both"/>
        <w:rPr>
          <w:rFonts w:cs="Arial"/>
        </w:rPr>
      </w:pPr>
      <w:r w:rsidRPr="009D5823">
        <w:rPr>
          <w:rFonts w:cs="Arial"/>
        </w:rPr>
        <w:t>L’usage des calculatrices électroniques est autorisé.</w:t>
      </w:r>
    </w:p>
    <w:p w:rsidR="00260743" w:rsidRPr="009D5823" w:rsidRDefault="00260743" w:rsidP="00260743">
      <w:pPr>
        <w:pStyle w:val="Paragraphedeliste"/>
        <w:numPr>
          <w:ilvl w:val="0"/>
          <w:numId w:val="1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line="360" w:lineRule="auto"/>
        <w:jc w:val="both"/>
        <w:rPr>
          <w:rFonts w:cs="Arial"/>
        </w:rPr>
      </w:pPr>
      <w:r w:rsidRPr="009D5823">
        <w:rPr>
          <w:rFonts w:cs="Times New Roman"/>
        </w:rPr>
        <w:t>Les schémas seront clairement annotés et propres.</w:t>
      </w:r>
    </w:p>
    <w:p w:rsidR="00260743" w:rsidRPr="009D5823" w:rsidRDefault="00EF70D9" w:rsidP="00260743">
      <w:pPr>
        <w:spacing w:before="60" w:after="60" w:line="360" w:lineRule="auto"/>
        <w:ind w:left="16" w:right="-156"/>
        <w:rPr>
          <w:rFonts w:cs="Arial"/>
          <w:i/>
        </w:rPr>
      </w:pPr>
      <w:r>
        <w:rPr>
          <w:rFonts w:cs="Arial"/>
          <w:i/>
        </w:rPr>
        <w:t xml:space="preserve">Ce sujet est composé de 7  </w:t>
      </w:r>
      <w:r w:rsidR="00260743" w:rsidRPr="009D5823">
        <w:rPr>
          <w:rFonts w:cs="Arial"/>
          <w:i/>
        </w:rPr>
        <w:t xml:space="preserve">pages : </w:t>
      </w:r>
    </w:p>
    <w:p w:rsidR="00260743" w:rsidRPr="009D5823" w:rsidRDefault="00260743" w:rsidP="00260743">
      <w:pPr>
        <w:spacing w:line="360" w:lineRule="auto"/>
        <w:jc w:val="center"/>
        <w:rPr>
          <w:rFonts w:cs="Arial"/>
          <w:b/>
          <w:color w:val="FF0000"/>
          <w:u w:val="single"/>
        </w:rPr>
      </w:pPr>
      <w:r w:rsidRPr="009D5823">
        <w:rPr>
          <w:rFonts w:cs="Arial"/>
          <w:b/>
          <w:color w:val="FF0000"/>
          <w:u w:val="single"/>
        </w:rPr>
        <w:t>Les réponses sont à rédiger sur les documents.</w:t>
      </w:r>
    </w:p>
    <w:p w:rsidR="00EF70D9" w:rsidRPr="00EB3D09" w:rsidRDefault="00EF70D9" w:rsidP="00EF70D9">
      <w:pPr>
        <w:jc w:val="center"/>
        <w:rPr>
          <w:b/>
        </w:rPr>
      </w:pPr>
      <w:r>
        <w:rPr>
          <w:b/>
        </w:rPr>
        <w:t>Les exerci</w:t>
      </w:r>
      <w:r w:rsidRPr="00EB3D09">
        <w:rPr>
          <w:b/>
        </w:rPr>
        <w:t>ces sont indépendants</w:t>
      </w:r>
    </w:p>
    <w:p w:rsidR="00260743" w:rsidRDefault="00260743"/>
    <w:tbl>
      <w:tblPr>
        <w:tblStyle w:val="Grilledutableau"/>
        <w:tblW w:w="0" w:type="auto"/>
        <w:tblLook w:val="04A0"/>
      </w:tblPr>
      <w:tblGrid>
        <w:gridCol w:w="583"/>
        <w:gridCol w:w="6896"/>
        <w:gridCol w:w="1122"/>
        <w:gridCol w:w="1123"/>
        <w:gridCol w:w="1123"/>
      </w:tblGrid>
      <w:tr w:rsidR="00EF70D9" w:rsidTr="00EB3D09">
        <w:tc>
          <w:tcPr>
            <w:tcW w:w="583" w:type="dxa"/>
            <w:tcBorders>
              <w:top w:val="nil"/>
              <w:left w:val="nil"/>
            </w:tcBorders>
          </w:tcPr>
          <w:p w:rsidR="00EB3D09" w:rsidRPr="00EB3D09" w:rsidRDefault="00EB3D09">
            <w:pPr>
              <w:rPr>
                <w:b/>
              </w:rPr>
            </w:pPr>
          </w:p>
        </w:tc>
        <w:tc>
          <w:tcPr>
            <w:tcW w:w="6896" w:type="dxa"/>
          </w:tcPr>
          <w:p w:rsidR="00EB3D09" w:rsidRPr="00EB3D09" w:rsidRDefault="00EB3D09">
            <w:pPr>
              <w:rPr>
                <w:b/>
                <w:sz w:val="24"/>
              </w:rPr>
            </w:pPr>
            <w:r w:rsidRPr="00EB3D09">
              <w:rPr>
                <w:b/>
                <w:sz w:val="24"/>
              </w:rPr>
              <w:t>compétences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</w:t>
            </w:r>
          </w:p>
        </w:tc>
        <w:tc>
          <w:tcPr>
            <w:tcW w:w="1123" w:type="dxa"/>
          </w:tcPr>
          <w:p w:rsidR="00EB3D09" w:rsidRPr="00EB3D09" w:rsidRDefault="00EB3D09" w:rsidP="00EB3D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EA</w:t>
            </w:r>
          </w:p>
        </w:tc>
        <w:tc>
          <w:tcPr>
            <w:tcW w:w="1123" w:type="dxa"/>
          </w:tcPr>
          <w:p w:rsidR="00EB3D09" w:rsidRPr="00EB3D09" w:rsidRDefault="00EB3D09" w:rsidP="00EB3D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</w:tr>
      <w:tr w:rsidR="00EF70D9" w:rsidTr="00EB3D09">
        <w:tc>
          <w:tcPr>
            <w:tcW w:w="583" w:type="dxa"/>
            <w:vAlign w:val="center"/>
          </w:tcPr>
          <w:p w:rsidR="00EB3D09" w:rsidRDefault="00EB3D09" w:rsidP="00EB3D09">
            <w:pPr>
              <w:jc w:val="center"/>
            </w:pPr>
            <w:r>
              <w:t>C1</w:t>
            </w:r>
          </w:p>
        </w:tc>
        <w:tc>
          <w:tcPr>
            <w:tcW w:w="6896" w:type="dxa"/>
            <w:vAlign w:val="center"/>
          </w:tcPr>
          <w:p w:rsidR="00EB3D09" w:rsidRPr="00EB3D09" w:rsidRDefault="00EB3D09" w:rsidP="00EB3D09">
            <w:pPr>
              <w:rPr>
                <w:sz w:val="24"/>
              </w:rPr>
            </w:pPr>
            <w:r w:rsidRPr="00EB3D09">
              <w:rPr>
                <w:rFonts w:cs="Arial"/>
                <w:color w:val="000000"/>
                <w:sz w:val="24"/>
              </w:rPr>
              <w:t>Rechercher, extraire et organiser l'information.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</w:tr>
      <w:tr w:rsidR="00EF70D9" w:rsidTr="00EB3D09">
        <w:tc>
          <w:tcPr>
            <w:tcW w:w="583" w:type="dxa"/>
            <w:vAlign w:val="center"/>
          </w:tcPr>
          <w:p w:rsidR="00EB3D09" w:rsidRDefault="00EB3D09" w:rsidP="00EB3D09">
            <w:pPr>
              <w:jc w:val="center"/>
            </w:pPr>
            <w:r>
              <w:t>C2</w:t>
            </w:r>
          </w:p>
        </w:tc>
        <w:tc>
          <w:tcPr>
            <w:tcW w:w="6896" w:type="dxa"/>
            <w:vAlign w:val="center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  <w:szCs w:val="24"/>
              </w:rPr>
            </w:pPr>
            <w:r w:rsidRPr="00EB3D09">
              <w:rPr>
                <w:rFonts w:cs="Arial"/>
                <w:color w:val="000000"/>
                <w:sz w:val="24"/>
              </w:rPr>
              <w:t>Choisir et exécuter une méthode de résolution.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</w:tr>
      <w:tr w:rsidR="00EF70D9" w:rsidTr="00EB3D09">
        <w:tc>
          <w:tcPr>
            <w:tcW w:w="583" w:type="dxa"/>
            <w:vAlign w:val="center"/>
          </w:tcPr>
          <w:p w:rsidR="00EB3D09" w:rsidRDefault="00EB3D09" w:rsidP="00EB3D09">
            <w:pPr>
              <w:jc w:val="center"/>
            </w:pPr>
            <w:r>
              <w:t>C3</w:t>
            </w:r>
          </w:p>
        </w:tc>
        <w:tc>
          <w:tcPr>
            <w:tcW w:w="6896" w:type="dxa"/>
            <w:vAlign w:val="center"/>
          </w:tcPr>
          <w:p w:rsidR="007669BC" w:rsidRPr="00681679" w:rsidRDefault="007669BC" w:rsidP="007669BC">
            <w:r w:rsidRPr="00681679">
              <w:t>Représenter une situation ou des objets du monde réel.</w:t>
            </w:r>
          </w:p>
          <w:p w:rsidR="00EB3D09" w:rsidRPr="00EB3D09" w:rsidRDefault="007669BC" w:rsidP="007669BC">
            <w:pPr>
              <w:rPr>
                <w:sz w:val="24"/>
              </w:rPr>
            </w:pPr>
            <w:r w:rsidRPr="00681679">
              <w:t>Traduire un problème en langage mathématique.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</w:tr>
      <w:tr w:rsidR="00EF70D9" w:rsidTr="00EB3D09">
        <w:tc>
          <w:tcPr>
            <w:tcW w:w="583" w:type="dxa"/>
            <w:vAlign w:val="center"/>
          </w:tcPr>
          <w:p w:rsidR="00EB3D09" w:rsidRDefault="00EB3D09" w:rsidP="00EB3D09">
            <w:pPr>
              <w:jc w:val="center"/>
            </w:pPr>
            <w:r>
              <w:t>C4</w:t>
            </w:r>
          </w:p>
        </w:tc>
        <w:tc>
          <w:tcPr>
            <w:tcW w:w="6896" w:type="dxa"/>
            <w:vAlign w:val="center"/>
          </w:tcPr>
          <w:p w:rsidR="00EB3D09" w:rsidRPr="00EB3D09" w:rsidRDefault="007669BC" w:rsidP="00EB3D09">
            <w:pPr>
              <w:rPr>
                <w:rFonts w:cs="Arial"/>
                <w:color w:val="000000"/>
                <w:sz w:val="24"/>
                <w:szCs w:val="24"/>
              </w:rPr>
            </w:pPr>
            <w:r w:rsidRPr="00681679">
              <w:t>Déduire, induire, justifier ou démontrer un résultat. Critiquer une démarche, un résultat.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</w:tr>
      <w:tr w:rsidR="00EF70D9" w:rsidTr="00EB3D09">
        <w:tc>
          <w:tcPr>
            <w:tcW w:w="583" w:type="dxa"/>
            <w:vAlign w:val="center"/>
          </w:tcPr>
          <w:p w:rsidR="00EB3D09" w:rsidRDefault="00EB3D09" w:rsidP="00EB3D09">
            <w:pPr>
              <w:jc w:val="center"/>
            </w:pPr>
            <w:r>
              <w:t>C5</w:t>
            </w:r>
          </w:p>
        </w:tc>
        <w:tc>
          <w:tcPr>
            <w:tcW w:w="6896" w:type="dxa"/>
            <w:vAlign w:val="center"/>
          </w:tcPr>
          <w:p w:rsidR="00EB3D09" w:rsidRPr="00F03708" w:rsidRDefault="007669BC" w:rsidP="00EB3D09">
            <w:r w:rsidRPr="00681679">
              <w:t>Calculer, illustrer à la main ou à l’aide d’outils numériques, programmer.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</w:tr>
      <w:tr w:rsidR="00EF70D9" w:rsidTr="00EB3D09">
        <w:tc>
          <w:tcPr>
            <w:tcW w:w="583" w:type="dxa"/>
            <w:vAlign w:val="center"/>
          </w:tcPr>
          <w:p w:rsidR="007669BC" w:rsidRDefault="007669BC" w:rsidP="00EB3D09">
            <w:pPr>
              <w:jc w:val="center"/>
            </w:pPr>
            <w:r>
              <w:t>C6</w:t>
            </w:r>
          </w:p>
        </w:tc>
        <w:tc>
          <w:tcPr>
            <w:tcW w:w="6896" w:type="dxa"/>
            <w:vAlign w:val="center"/>
          </w:tcPr>
          <w:p w:rsidR="007669BC" w:rsidRPr="00681679" w:rsidRDefault="007669BC" w:rsidP="007669BC">
            <w:r w:rsidRPr="00681679">
              <w:t>Rendre compte d’une démarche, d’un résultat, à l’oral ou à l’écrit.</w:t>
            </w:r>
          </w:p>
          <w:p w:rsidR="007669BC" w:rsidRPr="00EB3D09" w:rsidRDefault="007669BC" w:rsidP="007669BC">
            <w:pPr>
              <w:rPr>
                <w:sz w:val="24"/>
              </w:rPr>
            </w:pPr>
            <w:r w:rsidRPr="00681679">
              <w:t>Présenter un tableau, une figure, une représentation graphique.</w:t>
            </w:r>
          </w:p>
        </w:tc>
        <w:tc>
          <w:tcPr>
            <w:tcW w:w="1122" w:type="dxa"/>
          </w:tcPr>
          <w:p w:rsidR="007669BC" w:rsidRPr="00EB3D09" w:rsidRDefault="007669BC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7669BC" w:rsidRPr="00EB3D09" w:rsidRDefault="007669BC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7669BC" w:rsidRPr="00EB3D09" w:rsidRDefault="007669BC" w:rsidP="00EB3D09">
            <w:pPr>
              <w:rPr>
                <w:rFonts w:cs="Arial"/>
                <w:color w:val="000000"/>
                <w:sz w:val="24"/>
              </w:rPr>
            </w:pPr>
          </w:p>
        </w:tc>
      </w:tr>
    </w:tbl>
    <w:p w:rsidR="00EB3D09" w:rsidRPr="00730391" w:rsidRDefault="00EB3D09">
      <w:pPr>
        <w:rPr>
          <w:b/>
          <w:sz w:val="12"/>
        </w:rPr>
      </w:pPr>
    </w:p>
    <w:p w:rsidR="00866498" w:rsidRPr="00866498" w:rsidRDefault="00EF70D9">
      <w:pPr>
        <w:rPr>
          <w:b/>
          <w:u w:val="single"/>
        </w:rPr>
      </w:pPr>
      <w:r>
        <w:rPr>
          <w:b/>
          <w:noProof/>
          <w:u w:val="single"/>
          <w:lang w:eastAsia="fr-FR"/>
        </w:rPr>
        <w:lastRenderedPageBreak/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3767455</wp:posOffset>
            </wp:positionH>
            <wp:positionV relativeFrom="paragraph">
              <wp:posOffset>129540</wp:posOffset>
            </wp:positionV>
            <wp:extent cx="2915920" cy="3257550"/>
            <wp:effectExtent l="19050" t="0" r="0" b="0"/>
            <wp:wrapSquare wrapText="bothSides"/>
            <wp:docPr id="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6498" w:rsidRPr="00866498">
        <w:rPr>
          <w:b/>
          <w:u w:val="single"/>
        </w:rPr>
        <w:t xml:space="preserve">Exercice 1 : </w:t>
      </w:r>
    </w:p>
    <w:p w:rsidR="00D03338" w:rsidRDefault="00D03338">
      <w:r>
        <w:t xml:space="preserve">La courbe </w:t>
      </w:r>
      <m:oMath>
        <m:r>
          <w:rPr>
            <w:rFonts w:ascii="Cambria Math" w:hAnsi="Cambria Math"/>
          </w:rPr>
          <m:t>C</m:t>
        </m:r>
      </m:oMath>
      <w:r>
        <w:t xml:space="preserve"> donnée ci contre est la courbe représentative d’une fonction </w:t>
      </w:r>
      <m:oMath>
        <m:r>
          <w:rPr>
            <w:rFonts w:ascii="Cambria Math" w:hAnsi="Cambria Math"/>
          </w:rPr>
          <m:t>f</m:t>
        </m:r>
      </m:oMath>
      <w:r>
        <w:t xml:space="preserve"> définie et dérivable sur l’intervalle</w:t>
      </w:r>
      <m:oMath>
        <m:r>
          <w:rPr>
            <w:rFonts w:ascii="Cambria Math" w:hAnsi="Cambria Math"/>
          </w:rPr>
          <m:t xml:space="preserve">   </m:t>
        </m:r>
        <m:d>
          <m:dPr>
            <m:begChr m:val="]"/>
            <m:endChr m:val="[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-3;+∞</m:t>
            </m:r>
          </m:e>
        </m:d>
      </m:oMath>
      <w:r>
        <w:t xml:space="preserve"> .</w:t>
      </w:r>
    </w:p>
    <w:p w:rsidR="0089662C" w:rsidRDefault="0089662C" w:rsidP="00F20478"/>
    <w:p w:rsidR="00806DBE" w:rsidRDefault="00F20478" w:rsidP="00F20478">
      <w:r w:rsidRPr="00F20478">
        <w:t xml:space="preserve"> </w:t>
      </w:r>
      <w:r>
        <w:t>On sait que</w:t>
      </w:r>
      <w:r w:rsidR="00806DBE">
        <w:t> :</w:t>
      </w:r>
    </w:p>
    <w:p w:rsidR="00B972E2" w:rsidRDefault="00806DBE" w:rsidP="00F20478">
      <w:pPr>
        <w:rPr>
          <w:rFonts w:eastAsiaTheme="minorEastAsia"/>
        </w:rPr>
      </w:pPr>
      <w:r>
        <w:t>-</w:t>
      </w:r>
      <w:r w:rsidR="00B972E2">
        <w:t xml:space="preserve"> </w:t>
      </w:r>
      <w:r>
        <w:t xml:space="preserve"> </w:t>
      </w:r>
      <w:r w:rsidR="00F20478">
        <w:t>le point A de coordonnées (0 ;</w:t>
      </w:r>
      <w:r w:rsidR="00B32727">
        <w:t xml:space="preserve"> </w:t>
      </w:r>
      <w:r w:rsidR="00F20478">
        <w:t xml:space="preserve">1) appartient à la courbe </w:t>
      </w:r>
      <m:oMath>
        <m:r>
          <w:rPr>
            <w:rFonts w:ascii="Cambria Math" w:hAnsi="Cambria Math"/>
          </w:rPr>
          <m:t>C</m:t>
        </m:r>
      </m:oMath>
      <w:r w:rsidR="00F20478">
        <w:rPr>
          <w:rFonts w:eastAsiaTheme="minorEastAsia"/>
        </w:rPr>
        <w:t xml:space="preserve">  </w:t>
      </w:r>
    </w:p>
    <w:p w:rsidR="00B972E2" w:rsidRPr="00B972E2" w:rsidRDefault="00B972E2" w:rsidP="00F20478">
      <w:pPr>
        <w:rPr>
          <w:rFonts w:eastAsiaTheme="minorEastAsia"/>
        </w:rPr>
      </w:pPr>
      <w:r>
        <w:rPr>
          <w:rFonts w:eastAsiaTheme="minorEastAsia"/>
        </w:rPr>
        <w:t xml:space="preserve">- </w:t>
      </w:r>
      <w:r w:rsidR="00F20478">
        <w:rPr>
          <w:rFonts w:eastAsiaTheme="minorEastAsia"/>
        </w:rPr>
        <w:t xml:space="preserve">la fonction </w:t>
      </w:r>
      <m:oMath>
        <m:r>
          <w:rPr>
            <w:rFonts w:ascii="Cambria Math" w:eastAsiaTheme="minorEastAsia" w:hAnsi="Cambria Math"/>
          </w:rPr>
          <m:t>f</m:t>
        </m:r>
      </m:oMath>
      <w:r w:rsidR="00F20478">
        <w:rPr>
          <w:rFonts w:eastAsiaTheme="minorEastAsia"/>
        </w:rPr>
        <w:t xml:space="preserve"> admet un minimum pour </w:t>
      </w:r>
      <m:oMath>
        <m:r>
          <w:rPr>
            <w:rFonts w:ascii="Cambria Math" w:eastAsiaTheme="minorEastAsia" w:hAnsi="Cambria Math"/>
          </w:rPr>
          <m:t>x=0</m:t>
        </m:r>
      </m:oMath>
    </w:p>
    <w:p w:rsidR="00F20478" w:rsidRPr="00B972E2" w:rsidRDefault="00B972E2" w:rsidP="00F20478">
      <w:pPr>
        <w:rPr>
          <w:rFonts w:eastAsiaTheme="minorEastAsia"/>
        </w:rPr>
      </w:pPr>
      <w:r>
        <w:rPr>
          <w:rFonts w:eastAsiaTheme="minorEastAsia"/>
        </w:rPr>
        <w:t>-</w:t>
      </w:r>
      <w:r w:rsidR="00F20478">
        <w:rPr>
          <w:rFonts w:eastAsiaTheme="minorEastAsia"/>
        </w:rPr>
        <w:t xml:space="preserve"> les droites d’équations respectives </w:t>
      </w:r>
      <m:oMath>
        <m:r>
          <w:rPr>
            <w:rFonts w:ascii="Cambria Math" w:eastAsiaTheme="minorEastAsia" w:hAnsi="Cambria Math"/>
          </w:rPr>
          <m:t>y=4 et x=-3</m:t>
        </m:r>
      </m:oMath>
      <w:r w:rsidR="00F20478">
        <w:rPr>
          <w:rFonts w:eastAsiaTheme="minorEastAsia"/>
        </w:rPr>
        <w:t xml:space="preserve"> sont des asymptotes à la courbe </w:t>
      </w:r>
      <m:oMath>
        <m:r>
          <w:rPr>
            <w:rFonts w:ascii="Cambria Math" w:eastAsiaTheme="minorEastAsia" w:hAnsi="Cambria Math"/>
          </w:rPr>
          <m:t>C.</m:t>
        </m:r>
      </m:oMath>
    </w:p>
    <w:p w:rsidR="00806DBE" w:rsidRDefault="00806DBE"/>
    <w:p w:rsidR="00806DBE" w:rsidRDefault="00806DBE"/>
    <w:p w:rsidR="00D03338" w:rsidRDefault="00D03338">
      <w:pPr>
        <w:rPr>
          <w:rFonts w:eastAsiaTheme="minorEastAsia"/>
        </w:rPr>
      </w:pPr>
      <w:r>
        <w:rPr>
          <w:rFonts w:eastAsiaTheme="minorEastAsia"/>
        </w:rPr>
        <w:t>Pour chacune des questions suivantes, une seule des réponses proposées est exacte, cocher cette réponse.</w:t>
      </w:r>
    </w:p>
    <w:p w:rsidR="00997A3D" w:rsidRDefault="00A76B9A" w:rsidP="000066F4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5741035</wp:posOffset>
            </wp:positionH>
            <wp:positionV relativeFrom="paragraph">
              <wp:posOffset>35560</wp:posOffset>
            </wp:positionV>
            <wp:extent cx="1152525" cy="257175"/>
            <wp:effectExtent l="19050" t="0" r="9525" b="0"/>
            <wp:wrapSquare wrapText="bothSides"/>
            <wp:docPr id="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7A3D">
        <w:t xml:space="preserve">On note </w:t>
      </w:r>
      <m:oMath>
        <m:r>
          <w:rPr>
            <w:rFonts w:ascii="Cambria Math" w:hAnsi="Cambria Math"/>
          </w:rPr>
          <m:t>f'</m:t>
        </m:r>
      </m:oMath>
      <w:r w:rsidR="00D07EA9">
        <w:rPr>
          <w:rFonts w:eastAsiaTheme="minorEastAsia"/>
        </w:rPr>
        <w:t xml:space="preserve"> la fonc</w:t>
      </w:r>
      <w:r w:rsidR="00997A3D" w:rsidRPr="00997A3D">
        <w:rPr>
          <w:rFonts w:eastAsiaTheme="minorEastAsia"/>
        </w:rPr>
        <w:t xml:space="preserve">tion dérivée de la fonction </w:t>
      </w:r>
      <m:oMath>
        <m:r>
          <w:rPr>
            <w:rFonts w:ascii="Cambria Math" w:eastAsiaTheme="minorEastAsia" w:hAnsi="Cambria Math"/>
          </w:rPr>
          <m:t>f</m:t>
        </m:r>
      </m:oMath>
      <w:r w:rsidR="00997A3D" w:rsidRPr="00997A3D">
        <w:rPr>
          <w:rFonts w:eastAsiaTheme="minorEastAsia"/>
        </w:rPr>
        <w:t xml:space="preserve"> sur </w:t>
      </w:r>
      <w:proofErr w:type="gramStart"/>
      <w:r w:rsidR="00997A3D" w:rsidRPr="00997A3D">
        <w:rPr>
          <w:rFonts w:eastAsiaTheme="minorEastAsia"/>
        </w:rPr>
        <w:t xml:space="preserve">l’intervalle </w:t>
      </w:r>
      <m:oMath>
        <m:d>
          <m:dPr>
            <m:begChr m:val="]"/>
            <m:endChr m:val="["/>
            <m:ctrlPr>
              <w:rPr>
                <w:rFonts w:ascii="Cambria Math" w:hAnsi="Cambria Math"/>
                <w:i/>
              </w:rPr>
            </m:ctrlPr>
          </m:dPr>
          <m:e>
            <w:proofErr w:type="gramEnd"/>
            <m:r>
              <w:rPr>
                <w:rFonts w:ascii="Cambria Math" w:hAnsi="Cambria Math"/>
              </w:rPr>
              <m:t>-3;+∞</m:t>
            </m:r>
          </m:e>
        </m:d>
      </m:oMath>
      <w:r w:rsidR="00997A3D">
        <w:t xml:space="preserve"> .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268"/>
        <w:gridCol w:w="2268"/>
        <w:gridCol w:w="2268"/>
      </w:tblGrid>
      <w:tr w:rsidR="00997A3D" w:rsidTr="0094203D"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=1  </m:t>
              </m:r>
            </m:oMath>
            <w:r>
              <w:rPr>
                <w:rFonts w:eastAsiaTheme="minorEastAsia"/>
              </w:rPr>
              <w:t xml:space="preserve">  </w:t>
            </w:r>
          </w:p>
        </w:tc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  <m:r>
                <w:rPr>
                  <w:rFonts w:ascii="Cambria Math" w:hAnsi="Cambria Math"/>
                </w:rPr>
                <m:t xml:space="preserve">=0  </m:t>
              </m:r>
            </m:oMath>
            <w:r>
              <w:rPr>
                <w:rFonts w:eastAsiaTheme="minorEastAsia"/>
              </w:rPr>
              <w:t xml:space="preserve">  </w:t>
            </w:r>
          </w:p>
        </w:tc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=0 </m:t>
              </m:r>
            </m:oMath>
            <w:r>
              <w:rPr>
                <w:rFonts w:eastAsiaTheme="minorEastAsia"/>
              </w:rPr>
              <w:t xml:space="preserve">  </w:t>
            </w:r>
          </w:p>
        </w:tc>
      </w:tr>
    </w:tbl>
    <w:p w:rsidR="00D03338" w:rsidRPr="00F20478" w:rsidRDefault="00D03338" w:rsidP="00997A3D">
      <w:pPr>
        <w:pStyle w:val="Paragraphedeliste"/>
        <w:rPr>
          <w:sz w:val="10"/>
        </w:rPr>
      </w:pPr>
    </w:p>
    <w:p w:rsidR="00997A3D" w:rsidRPr="00D03338" w:rsidRDefault="00A76B9A" w:rsidP="000066F4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5683885</wp:posOffset>
            </wp:positionH>
            <wp:positionV relativeFrom="paragraph">
              <wp:posOffset>69215</wp:posOffset>
            </wp:positionV>
            <wp:extent cx="1152525" cy="257175"/>
            <wp:effectExtent l="19050" t="0" r="9525" b="0"/>
            <wp:wrapSquare wrapText="bothSides"/>
            <wp:docPr id="13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7A3D">
        <w:t xml:space="preserve">Une équation de la tangente à la courbe </w:t>
      </w:r>
      <m:oMath>
        <m:r>
          <w:rPr>
            <w:rFonts w:ascii="Cambria Math" w:hAnsi="Cambria Math"/>
          </w:rPr>
          <m:t>C</m:t>
        </m:r>
      </m:oMath>
      <w:r w:rsidR="00997A3D">
        <w:rPr>
          <w:rFonts w:eastAsiaTheme="minorEastAsia"/>
        </w:rPr>
        <w:t xml:space="preserve"> au point A est :</w:t>
      </w:r>
      <w:r w:rsidR="00EB3D09" w:rsidRPr="00EB3D09">
        <w:rPr>
          <w:noProof/>
          <w:lang w:eastAsia="fr-FR"/>
        </w:rPr>
        <w:t xml:space="preserve"> 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268"/>
        <w:gridCol w:w="2268"/>
        <w:gridCol w:w="2268"/>
      </w:tblGrid>
      <w:tr w:rsidR="00997A3D" w:rsidTr="0094203D"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y=1</m:t>
              </m:r>
            </m:oMath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</w:t>
            </w:r>
            <m:oMath>
              <m:r>
                <w:rPr>
                  <w:rFonts w:ascii="Cambria Math" w:hAnsi="Cambria Math"/>
                </w:rPr>
                <m:t>y=x</m:t>
              </m:r>
            </m:oMath>
          </w:p>
        </w:tc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m:oMath>
              <m:r>
                <w:rPr>
                  <w:rFonts w:ascii="Cambria Math" w:hAnsi="Cambria Math"/>
                </w:rPr>
                <m:t>y=0</m:t>
              </m:r>
            </m:oMath>
          </w:p>
        </w:tc>
      </w:tr>
    </w:tbl>
    <w:p w:rsidR="00997A3D" w:rsidRPr="00F20478" w:rsidRDefault="00997A3D" w:rsidP="00997A3D">
      <w:pPr>
        <w:pStyle w:val="Paragraphedeliste"/>
        <w:ind w:left="928"/>
        <w:rPr>
          <w:rFonts w:eastAsiaTheme="minorEastAsia"/>
          <w:sz w:val="10"/>
        </w:rPr>
      </w:pPr>
    </w:p>
    <w:p w:rsidR="00D03338" w:rsidRPr="00997A3D" w:rsidRDefault="00A76B9A" w:rsidP="000066F4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5741035</wp:posOffset>
            </wp:positionH>
            <wp:positionV relativeFrom="paragraph">
              <wp:posOffset>36195</wp:posOffset>
            </wp:positionV>
            <wp:extent cx="1152525" cy="257175"/>
            <wp:effectExtent l="19050" t="0" r="9525" b="0"/>
            <wp:wrapSquare wrapText="bothSides"/>
            <wp:docPr id="10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7A3D">
        <w:t>Sur l’intervalle</w:t>
      </w:r>
      <m:oMath>
        <m:d>
          <m:dPr>
            <m:begChr m:val="]"/>
            <m:endChr m:val="[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-3;+∞</m:t>
            </m:r>
          </m:e>
        </m:d>
      </m:oMath>
      <w:r w:rsidR="00997A3D">
        <w:t xml:space="preserve"> , l’équation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</m:t>
        </m:r>
      </m:oMath>
    </w:p>
    <w:tbl>
      <w:tblPr>
        <w:tblStyle w:val="Grilledutableau"/>
        <w:tblW w:w="0" w:type="auto"/>
        <w:tblInd w:w="720" w:type="dxa"/>
        <w:tblLook w:val="04A0"/>
      </w:tblPr>
      <w:tblGrid>
        <w:gridCol w:w="2082"/>
        <w:gridCol w:w="2835"/>
        <w:gridCol w:w="2976"/>
      </w:tblGrid>
      <w:tr w:rsidR="00997A3D" w:rsidTr="00EB3D09">
        <w:tc>
          <w:tcPr>
            <w:tcW w:w="2082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n’admet aucune solution</w:t>
            </w:r>
          </w:p>
        </w:tc>
        <w:tc>
          <w:tcPr>
            <w:tcW w:w="2835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admet </w:t>
            </w:r>
            <m:oMath>
              <m:r>
                <w:rPr>
                  <w:rFonts w:ascii="Cambria Math" w:hAnsi="Cambria Math"/>
                </w:rPr>
                <m:t>x=0</m:t>
              </m:r>
            </m:oMath>
            <w:r>
              <w:rPr>
                <w:rFonts w:ascii="Cambria Math" w:eastAsiaTheme="minorEastAsia" w:hAnsi="Cambria Math"/>
              </w:rPr>
              <w:t xml:space="preserve"> comme solution unique</w:t>
            </w:r>
          </w:p>
        </w:tc>
        <w:tc>
          <w:tcPr>
            <w:tcW w:w="2976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admet une solution unique appartenant à </w:t>
            </w:r>
            <m:oMath>
              <m:d>
                <m:dPr>
                  <m:begChr m:val="]"/>
                  <m:endChr m:val="[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1;2</m:t>
                  </m:r>
                </m:e>
              </m:d>
            </m:oMath>
          </w:p>
        </w:tc>
      </w:tr>
    </w:tbl>
    <w:p w:rsidR="00997A3D" w:rsidRPr="00F20478" w:rsidRDefault="00997A3D" w:rsidP="00997A3D">
      <w:pPr>
        <w:pStyle w:val="Paragraphedeliste"/>
        <w:rPr>
          <w:sz w:val="10"/>
        </w:rPr>
      </w:pPr>
    </w:p>
    <w:p w:rsidR="00997A3D" w:rsidRDefault="00A76B9A" w:rsidP="000066F4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5741035</wp:posOffset>
            </wp:positionH>
            <wp:positionV relativeFrom="paragraph">
              <wp:posOffset>159385</wp:posOffset>
            </wp:positionV>
            <wp:extent cx="1152525" cy="257175"/>
            <wp:effectExtent l="19050" t="0" r="9525" b="0"/>
            <wp:wrapSquare wrapText="bothSides"/>
            <wp:docPr id="1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478">
        <w:t>Le point A est 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268"/>
        <w:gridCol w:w="2268"/>
        <w:gridCol w:w="2268"/>
      </w:tblGrid>
      <w:tr w:rsidR="00F20478" w:rsidTr="0094203D">
        <w:tc>
          <w:tcPr>
            <w:tcW w:w="2268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un extrémum</m:t>
              </m:r>
            </m:oMath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2268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</w:t>
            </w:r>
            <m:oMath>
              <m:r>
                <w:rPr>
                  <w:rFonts w:ascii="Cambria Math" w:hAnsi="Cambria Math"/>
                </w:rPr>
                <m:t>un sommet</m:t>
              </m:r>
            </m:oMath>
          </w:p>
        </w:tc>
        <w:tc>
          <w:tcPr>
            <w:tcW w:w="2268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m:oMath>
              <m:r>
                <w:rPr>
                  <w:rFonts w:ascii="Cambria Math" w:hAnsi="Cambria Math"/>
                </w:rPr>
                <m:t xml:space="preserve">une </m:t>
              </m:r>
            </m:oMath>
            <w:r>
              <w:rPr>
                <w:rFonts w:ascii="Cambria Math" w:eastAsiaTheme="minorEastAsia" w:hAnsi="Cambria Math"/>
              </w:rPr>
              <w:t>extrémité</w:t>
            </w:r>
          </w:p>
        </w:tc>
      </w:tr>
    </w:tbl>
    <w:p w:rsidR="00F20478" w:rsidRDefault="00F20478" w:rsidP="00F20478">
      <w:pPr>
        <w:pStyle w:val="Paragraphedeliste"/>
        <w:rPr>
          <w:sz w:val="10"/>
        </w:rPr>
      </w:pPr>
    </w:p>
    <w:p w:rsidR="00730391" w:rsidRDefault="00730391" w:rsidP="00F20478">
      <w:pPr>
        <w:pStyle w:val="Paragraphedeliste"/>
        <w:rPr>
          <w:sz w:val="10"/>
        </w:rPr>
      </w:pPr>
    </w:p>
    <w:p w:rsidR="00730391" w:rsidRDefault="00730391" w:rsidP="00F20478">
      <w:pPr>
        <w:pStyle w:val="Paragraphedeliste"/>
        <w:rPr>
          <w:sz w:val="10"/>
        </w:rPr>
      </w:pPr>
    </w:p>
    <w:p w:rsidR="00F20478" w:rsidRPr="00F20478" w:rsidRDefault="00866498" w:rsidP="000066F4">
      <w:pPr>
        <w:pStyle w:val="Paragraphedeliste"/>
        <w:numPr>
          <w:ilvl w:val="0"/>
          <w:numId w:val="1"/>
        </w:numPr>
      </w:pPr>
      <w:r>
        <w:t>Compléter</w:t>
      </w:r>
      <w:r w:rsidR="00F20478">
        <w:t xml:space="preserve"> le tableau de variation de la </w:t>
      </w:r>
      <w:proofErr w:type="gramStart"/>
      <w:r w:rsidR="00F20478">
        <w:t xml:space="preserve">fonction </w:t>
      </w:r>
      <m:oMath>
        <w:proofErr w:type="gramEnd"/>
        <m:r>
          <w:rPr>
            <w:rFonts w:ascii="Cambria Math" w:hAnsi="Cambria Math"/>
          </w:rPr>
          <m:t>f</m:t>
        </m:r>
      </m:oMath>
      <w:r>
        <w:rPr>
          <w:rFonts w:eastAsiaTheme="minorEastAsia"/>
        </w:rPr>
        <w:t>.</w:t>
      </w:r>
      <w:r w:rsidR="00C5085B" w:rsidRPr="00C5085B">
        <w:rPr>
          <w:noProof/>
          <w:lang w:eastAsia="fr-FR"/>
        </w:rPr>
        <w:t xml:space="preserve"> </w:t>
      </w:r>
      <w:r w:rsidR="00A76B9A" w:rsidRPr="00A76B9A">
        <w:rPr>
          <w:noProof/>
          <w:lang w:eastAsia="fr-F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5683885</wp:posOffset>
            </wp:positionH>
            <wp:positionV relativeFrom="paragraph">
              <wp:posOffset>493395</wp:posOffset>
            </wp:positionV>
            <wp:extent cx="1152525" cy="257175"/>
            <wp:effectExtent l="19050" t="0" r="9525" b="0"/>
            <wp:wrapSquare wrapText="bothSides"/>
            <wp:docPr id="1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Grilledutableau"/>
        <w:tblW w:w="0" w:type="auto"/>
        <w:tblInd w:w="720" w:type="dxa"/>
        <w:tblLook w:val="04A0"/>
      </w:tblPr>
      <w:tblGrid>
        <w:gridCol w:w="948"/>
        <w:gridCol w:w="5670"/>
      </w:tblGrid>
      <w:tr w:rsidR="00EA1CFC" w:rsidTr="00EA1CFC">
        <w:trPr>
          <w:trHeight w:val="398"/>
        </w:trPr>
        <w:tc>
          <w:tcPr>
            <w:tcW w:w="948" w:type="dxa"/>
          </w:tcPr>
          <w:p w:rsidR="00EA1CFC" w:rsidRDefault="00EA1CFC" w:rsidP="00F20478">
            <w:pPr>
              <w:pStyle w:val="Paragraphedeliste"/>
              <w:ind w:left="0"/>
            </w:pPr>
          </w:p>
        </w:tc>
        <w:tc>
          <w:tcPr>
            <w:tcW w:w="5670" w:type="dxa"/>
          </w:tcPr>
          <w:p w:rsidR="00EA1CFC" w:rsidRDefault="00EA1CFC" w:rsidP="00F20478">
            <w:pPr>
              <w:pStyle w:val="Paragraphedeliste"/>
              <w:ind w:left="0"/>
            </w:pPr>
          </w:p>
          <w:p w:rsidR="00EA1CFC" w:rsidRPr="000066F4" w:rsidRDefault="00EA1CFC" w:rsidP="00F20478">
            <w:pPr>
              <w:pStyle w:val="Paragraphedeliste"/>
              <w:ind w:left="0"/>
              <w:rPr>
                <w:sz w:val="10"/>
              </w:rPr>
            </w:pPr>
          </w:p>
        </w:tc>
      </w:tr>
      <w:tr w:rsidR="00EA1CFC" w:rsidTr="00EA1CFC">
        <w:trPr>
          <w:trHeight w:val="260"/>
        </w:trPr>
        <w:tc>
          <w:tcPr>
            <w:tcW w:w="948" w:type="dxa"/>
          </w:tcPr>
          <w:p w:rsidR="00EA1CFC" w:rsidRDefault="00EA1CFC" w:rsidP="00F20478">
            <w:pPr>
              <w:pStyle w:val="Paragraphedeliste"/>
              <w:ind w:left="0"/>
            </w:pPr>
          </w:p>
        </w:tc>
        <w:tc>
          <w:tcPr>
            <w:tcW w:w="5670" w:type="dxa"/>
          </w:tcPr>
          <w:p w:rsidR="00EA1CFC" w:rsidRDefault="00EA1CFC" w:rsidP="00F20478">
            <w:pPr>
              <w:pStyle w:val="Paragraphedeliste"/>
              <w:ind w:left="0"/>
            </w:pPr>
          </w:p>
        </w:tc>
      </w:tr>
      <w:tr w:rsidR="00EA1CFC" w:rsidTr="00730391">
        <w:trPr>
          <w:trHeight w:val="1828"/>
        </w:trPr>
        <w:tc>
          <w:tcPr>
            <w:tcW w:w="948" w:type="dxa"/>
          </w:tcPr>
          <w:p w:rsidR="00EA1CFC" w:rsidRDefault="00EA1CFC" w:rsidP="00F20478">
            <w:pPr>
              <w:pStyle w:val="Paragraphedeliste"/>
              <w:ind w:left="0"/>
            </w:pPr>
          </w:p>
        </w:tc>
        <w:tc>
          <w:tcPr>
            <w:tcW w:w="5670" w:type="dxa"/>
          </w:tcPr>
          <w:p w:rsidR="00EA1CFC" w:rsidRDefault="00EA1CFC" w:rsidP="00F20478">
            <w:pPr>
              <w:pStyle w:val="Paragraphedeliste"/>
              <w:ind w:left="0"/>
            </w:pPr>
          </w:p>
          <w:p w:rsidR="00EA1CFC" w:rsidRDefault="00EA1CFC" w:rsidP="00F20478">
            <w:pPr>
              <w:pStyle w:val="Paragraphedeliste"/>
              <w:ind w:left="0"/>
            </w:pPr>
          </w:p>
          <w:p w:rsidR="00EA1CFC" w:rsidRDefault="00EA1CFC" w:rsidP="00F20478">
            <w:pPr>
              <w:pStyle w:val="Paragraphedeliste"/>
              <w:ind w:left="0"/>
            </w:pPr>
          </w:p>
          <w:p w:rsidR="00EA1CFC" w:rsidRDefault="00EA1CFC" w:rsidP="00F20478">
            <w:pPr>
              <w:pStyle w:val="Paragraphedeliste"/>
              <w:ind w:left="0"/>
            </w:pPr>
          </w:p>
          <w:p w:rsidR="00EA1CFC" w:rsidRDefault="00EA1CFC" w:rsidP="00F20478">
            <w:pPr>
              <w:pStyle w:val="Paragraphedeliste"/>
              <w:ind w:left="0"/>
            </w:pPr>
          </w:p>
          <w:p w:rsidR="00EA1CFC" w:rsidRDefault="00EA1CFC" w:rsidP="00F20478">
            <w:pPr>
              <w:pStyle w:val="Paragraphedeliste"/>
              <w:ind w:left="0"/>
            </w:pPr>
          </w:p>
          <w:p w:rsidR="00EA1CFC" w:rsidRDefault="00EA1CFC" w:rsidP="00F20478">
            <w:pPr>
              <w:pStyle w:val="Paragraphedeliste"/>
              <w:ind w:left="0"/>
            </w:pPr>
          </w:p>
        </w:tc>
      </w:tr>
    </w:tbl>
    <w:p w:rsidR="00B32727" w:rsidRPr="000066F4" w:rsidRDefault="00B32727" w:rsidP="00B32727">
      <w:pPr>
        <w:pStyle w:val="Paragraphedeliste"/>
      </w:pPr>
    </w:p>
    <w:p w:rsidR="00AB17A0" w:rsidRPr="00AB17A0" w:rsidRDefault="00AB17A0" w:rsidP="00AB17A0">
      <w:pPr>
        <w:pStyle w:val="Paragraphedeliste"/>
        <w:numPr>
          <w:ilvl w:val="0"/>
          <w:numId w:val="1"/>
        </w:numPr>
      </w:pPr>
      <w:r>
        <w:t xml:space="preserve">Soit  la fonction </w:t>
      </w:r>
      <m:oMath>
        <m:r>
          <w:rPr>
            <w:rFonts w:ascii="Cambria Math" w:hAnsi="Cambria Math"/>
          </w:rPr>
          <m:t>g</m:t>
        </m:r>
      </m:oMath>
      <w:r>
        <w:rPr>
          <w:rFonts w:eastAsiaTheme="minorEastAsia"/>
        </w:rPr>
        <w:t xml:space="preserve"> définie sur l’intervalle </w:t>
      </w:r>
      <m:oMath>
        <m:d>
          <m:dPr>
            <m:begChr m:val="]"/>
            <m:endChr m:val="[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 ;+∞</m:t>
            </m:r>
          </m:e>
        </m:d>
      </m:oMath>
      <w:r>
        <w:t xml:space="preserve">  </w:t>
      </w:r>
      <w:r w:rsidRPr="00F20478">
        <w:rPr>
          <w:rFonts w:eastAsiaTheme="minorEastAsia"/>
        </w:rPr>
        <w:t xml:space="preserve">par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ctrlPr>
              <w:rPr>
                <w:rFonts w:ascii="Cambria Math" w:hAnsi="Cambria Math"/>
                <w:i/>
              </w:rPr>
            </m:ctrlPr>
          </m:e>
        </m:func>
        <m:r>
          <w:rPr>
            <w:rFonts w:ascii="Cambria Math" w:eastAsiaTheme="minorEastAsia" w:hAnsi="Cambria Math"/>
          </w:rPr>
          <m:t>.</m:t>
        </m:r>
      </m:oMath>
    </w:p>
    <w:p w:rsidR="00AB17A0" w:rsidRDefault="00A76B9A" w:rsidP="00AB17A0">
      <w:pPr>
        <w:pStyle w:val="Paragraphedeliste"/>
        <w:ind w:left="502"/>
      </w:pPr>
      <w:r>
        <w:rPr>
          <w:noProof/>
          <w:lang w:eastAsia="fr-F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5655310</wp:posOffset>
            </wp:positionH>
            <wp:positionV relativeFrom="paragraph">
              <wp:posOffset>133350</wp:posOffset>
            </wp:positionV>
            <wp:extent cx="1234440" cy="266700"/>
            <wp:effectExtent l="19050" t="0" r="3810" b="0"/>
            <wp:wrapSquare wrapText="bothSides"/>
            <wp:docPr id="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7A0">
        <w:t>S</w:t>
      </w:r>
      <m:oMath>
        <m:r>
          <w:rPr>
            <w:rFonts w:ascii="Cambria Math" w:eastAsiaTheme="minorEastAsia" w:hAnsi="Cambria Math"/>
          </w:rPr>
          <m:t xml:space="preserve">i  </m:t>
        </m:r>
        <m:r>
          <w:rPr>
            <w:rFonts w:ascii="Cambria Math" w:hAnsi="Cambria Math"/>
          </w:rPr>
          <m:t>x=0,</m:t>
        </m:r>
      </m:oMath>
      <w:r w:rsidR="00AB17A0" w:rsidRPr="00C5085B">
        <w:rPr>
          <w:noProof/>
          <w:sz w:val="10"/>
          <w:lang w:eastAsia="fr-FR"/>
        </w:rPr>
        <w:t xml:space="preserve"> 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3499"/>
        <w:gridCol w:w="1985"/>
        <w:gridCol w:w="2409"/>
      </w:tblGrid>
      <w:tr w:rsidR="00F20478" w:rsidTr="00F20478">
        <w:tc>
          <w:tcPr>
            <w:tcW w:w="3499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on ne peut pas calculer </w:t>
            </w:r>
            <m:oMath>
              <m:r>
                <w:rPr>
                  <w:rFonts w:ascii="Cambria Math" w:eastAsiaTheme="minorEastAsia" w:hAnsi="Cambria Math"/>
                </w:rPr>
                <m:t>g(x)</m:t>
              </m:r>
            </m:oMath>
          </w:p>
        </w:tc>
        <w:tc>
          <w:tcPr>
            <w:tcW w:w="1985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</w:t>
            </w:r>
            <m:oMath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=1</m:t>
              </m:r>
            </m:oMath>
          </w:p>
        </w:tc>
        <w:tc>
          <w:tcPr>
            <w:tcW w:w="2409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m:oMath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=0</m:t>
              </m:r>
            </m:oMath>
          </w:p>
        </w:tc>
      </w:tr>
    </w:tbl>
    <w:p w:rsidR="008933E3" w:rsidRPr="008933E3" w:rsidRDefault="008933E3" w:rsidP="008933E3">
      <w:pPr>
        <w:pStyle w:val="Paragraphedeliste"/>
        <w:ind w:left="502"/>
        <w:rPr>
          <w:rFonts w:eastAsiaTheme="minorEastAsia"/>
        </w:rPr>
      </w:pPr>
    </w:p>
    <w:p w:rsidR="00922389" w:rsidRPr="008933E3" w:rsidRDefault="00A76B9A" w:rsidP="000066F4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5683885</wp:posOffset>
            </wp:positionH>
            <wp:positionV relativeFrom="paragraph">
              <wp:posOffset>-80010</wp:posOffset>
            </wp:positionV>
            <wp:extent cx="1234440" cy="266700"/>
            <wp:effectExtent l="19050" t="0" r="3810" b="0"/>
            <wp:wrapSquare wrapText="bothSides"/>
            <wp:docPr id="1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33E3">
        <w:rPr>
          <w:rFonts w:eastAsiaTheme="minorEastAsia"/>
        </w:rPr>
        <w:t>Résoudre l’</w:t>
      </w:r>
      <w:r w:rsidR="00AB17A0">
        <w:rPr>
          <w:rFonts w:eastAsiaTheme="minorEastAsia"/>
        </w:rPr>
        <w:t xml:space="preserve">équation </w:t>
      </w:r>
      <m:oMath>
        <m:r>
          <w:rPr>
            <w:rFonts w:ascii="Cambria Math" w:eastAsiaTheme="minorEastAsia" w:hAnsi="Cambria Math"/>
          </w:rPr>
          <m:t xml:space="preserve"> 4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ctrlPr>
              <w:rPr>
                <w:rFonts w:ascii="Cambria Math" w:eastAsiaTheme="minorEastAsia" w:hAnsi="Cambria Math"/>
                <w:i/>
              </w:rPr>
            </m:ctrlPr>
          </m:e>
        </m:func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8</m:t>
        </m:r>
      </m:oMath>
      <w:r w:rsidR="008933E3">
        <w:rPr>
          <w:rFonts w:eastAsiaTheme="minorEastAsia"/>
        </w:rPr>
        <w:t xml:space="preserve"> sur </w:t>
      </w:r>
      <m:oMath>
        <m:r>
          <w:rPr>
            <w:rFonts w:ascii="Cambria Math" w:eastAsiaTheme="minorEastAsia" w:hAnsi="Cambria Math"/>
          </w:rPr>
          <m:t>]0 ; + ∞[</m:t>
        </m:r>
      </m:oMath>
      <w:r w:rsidR="008933E3">
        <w:rPr>
          <w:rFonts w:eastAsiaTheme="minorEastAsia"/>
        </w:rPr>
        <w:t>.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10127"/>
      </w:tblGrid>
      <w:tr w:rsidR="00922389" w:rsidTr="00730391">
        <w:trPr>
          <w:trHeight w:val="922"/>
        </w:trPr>
        <w:tc>
          <w:tcPr>
            <w:tcW w:w="1012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22389" w:rsidRDefault="00922389" w:rsidP="00922389">
            <w:pPr>
              <w:pStyle w:val="Paragraphedeliste"/>
              <w:ind w:left="0"/>
              <w:rPr>
                <w:rFonts w:eastAsiaTheme="minorEastAsia"/>
              </w:rPr>
            </w:pPr>
          </w:p>
          <w:p w:rsidR="00922389" w:rsidRDefault="00922389" w:rsidP="00922389">
            <w:pPr>
              <w:pStyle w:val="Paragraphedeliste"/>
              <w:ind w:left="0"/>
              <w:rPr>
                <w:rFonts w:eastAsiaTheme="minorEastAsia"/>
              </w:rPr>
            </w:pPr>
          </w:p>
        </w:tc>
      </w:tr>
    </w:tbl>
    <w:p w:rsidR="00922389" w:rsidRDefault="00922389" w:rsidP="00922389">
      <w:pPr>
        <w:pStyle w:val="Paragraphedeliste"/>
        <w:rPr>
          <w:rFonts w:eastAsiaTheme="minorEastAsia"/>
        </w:rPr>
      </w:pPr>
    </w:p>
    <w:p w:rsidR="00866498" w:rsidRPr="00866498" w:rsidRDefault="00866498" w:rsidP="00866498">
      <w:pPr>
        <w:rPr>
          <w:b/>
          <w:u w:val="single"/>
        </w:rPr>
      </w:pPr>
      <w:r w:rsidRPr="00866498">
        <w:rPr>
          <w:b/>
          <w:u w:val="single"/>
        </w:rPr>
        <w:lastRenderedPageBreak/>
        <w:t xml:space="preserve">Exercice </w:t>
      </w:r>
      <w:r>
        <w:rPr>
          <w:b/>
          <w:u w:val="single"/>
        </w:rPr>
        <w:t>2</w:t>
      </w:r>
      <w:r w:rsidRPr="00866498">
        <w:rPr>
          <w:b/>
          <w:u w:val="single"/>
        </w:rPr>
        <w:t xml:space="preserve"> : </w:t>
      </w:r>
    </w:p>
    <w:p w:rsidR="00A37088" w:rsidRDefault="00A37088" w:rsidP="00A37088">
      <w:pPr>
        <w:pStyle w:val="Sansinterligne"/>
        <w:rPr>
          <w:sz w:val="24"/>
        </w:rPr>
      </w:pPr>
      <w:r w:rsidRPr="004D3940">
        <w:rPr>
          <w:sz w:val="24"/>
        </w:rPr>
        <w:t>On considère les notes</w:t>
      </w:r>
      <w:r>
        <w:rPr>
          <w:sz w:val="24"/>
        </w:rPr>
        <w:t xml:space="preserve"> suivantes, obtenues à l’épreuve de mathématiques de la dernière session d’un BTS par les 35 candidats d’un centre d’examen :</w:t>
      </w:r>
    </w:p>
    <w:tbl>
      <w:tblPr>
        <w:tblStyle w:val="Grilledutableau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588"/>
        <w:gridCol w:w="1587"/>
        <w:gridCol w:w="1562"/>
        <w:gridCol w:w="1586"/>
        <w:gridCol w:w="1586"/>
        <w:gridCol w:w="1511"/>
        <w:gridCol w:w="1427"/>
      </w:tblGrid>
      <w:tr w:rsidR="00284111" w:rsidTr="00284111">
        <w:tc>
          <w:tcPr>
            <w:tcW w:w="1588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  <w:tc>
          <w:tcPr>
            <w:tcW w:w="1587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13,5</w:t>
            </w:r>
          </w:p>
        </w:tc>
        <w:tc>
          <w:tcPr>
            <w:tcW w:w="1562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1586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1586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17,5</w:t>
            </w:r>
          </w:p>
        </w:tc>
        <w:tc>
          <w:tcPr>
            <w:tcW w:w="1511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13,5</w:t>
            </w:r>
          </w:p>
        </w:tc>
        <w:tc>
          <w:tcPr>
            <w:tcW w:w="1427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</w:tr>
      <w:tr w:rsidR="00284111" w:rsidTr="00284111">
        <w:tc>
          <w:tcPr>
            <w:tcW w:w="1588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87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62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586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10,5</w:t>
            </w:r>
          </w:p>
        </w:tc>
        <w:tc>
          <w:tcPr>
            <w:tcW w:w="1586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511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27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284111" w:rsidTr="00284111">
        <w:tc>
          <w:tcPr>
            <w:tcW w:w="1588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87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11,5</w:t>
            </w:r>
          </w:p>
        </w:tc>
        <w:tc>
          <w:tcPr>
            <w:tcW w:w="1562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1586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6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5,5</w:t>
            </w:r>
          </w:p>
        </w:tc>
        <w:tc>
          <w:tcPr>
            <w:tcW w:w="1511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11,5</w:t>
            </w:r>
          </w:p>
        </w:tc>
        <w:tc>
          <w:tcPr>
            <w:tcW w:w="1427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11,5</w:t>
            </w:r>
          </w:p>
        </w:tc>
      </w:tr>
      <w:tr w:rsidR="00284111" w:rsidTr="00284111">
        <w:tc>
          <w:tcPr>
            <w:tcW w:w="1588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  <w:tc>
          <w:tcPr>
            <w:tcW w:w="1587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1562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86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86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11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27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18,5</w:t>
            </w:r>
          </w:p>
        </w:tc>
      </w:tr>
      <w:tr w:rsidR="00284111" w:rsidTr="00284111">
        <w:tc>
          <w:tcPr>
            <w:tcW w:w="1588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12,5</w:t>
            </w:r>
          </w:p>
        </w:tc>
        <w:tc>
          <w:tcPr>
            <w:tcW w:w="1587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62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586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86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11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427" w:type="dxa"/>
          </w:tcPr>
          <w:p w:rsidR="00284111" w:rsidRDefault="00284111" w:rsidP="0094203D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</w:tbl>
    <w:p w:rsidR="00284111" w:rsidRDefault="00284111" w:rsidP="00284111">
      <w:pPr>
        <w:pStyle w:val="Sansinterligne"/>
        <w:ind w:left="502"/>
        <w:rPr>
          <w:sz w:val="24"/>
        </w:rPr>
      </w:pPr>
    </w:p>
    <w:p w:rsidR="00A37088" w:rsidRDefault="00EB3D09" w:rsidP="00A37088">
      <w:pPr>
        <w:pStyle w:val="Sansinterligne"/>
        <w:numPr>
          <w:ilvl w:val="0"/>
          <w:numId w:val="1"/>
        </w:numPr>
        <w:rPr>
          <w:sz w:val="24"/>
        </w:rPr>
      </w:pPr>
      <w:r>
        <w:rPr>
          <w:noProof/>
          <w:sz w:val="24"/>
          <w:lang w:eastAsia="fr-F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5697220</wp:posOffset>
            </wp:positionH>
            <wp:positionV relativeFrom="paragraph">
              <wp:posOffset>53340</wp:posOffset>
            </wp:positionV>
            <wp:extent cx="1234440" cy="266700"/>
            <wp:effectExtent l="19050" t="0" r="3810" b="0"/>
            <wp:wrapSquare wrapText="bothSides"/>
            <wp:docPr id="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088">
        <w:rPr>
          <w:sz w:val="24"/>
        </w:rPr>
        <w:t xml:space="preserve">Déterminer  la médiane </w:t>
      </w:r>
      <w:r w:rsidR="00A37088" w:rsidRPr="0088728A">
        <w:rPr>
          <w:i/>
          <w:sz w:val="24"/>
        </w:rPr>
        <w:t>Med</w:t>
      </w:r>
      <w:r w:rsidR="00A37088">
        <w:rPr>
          <w:sz w:val="24"/>
        </w:rPr>
        <w:t xml:space="preserve"> de cette série. </w:t>
      </w:r>
    </w:p>
    <w:tbl>
      <w:tblPr>
        <w:tblW w:w="0" w:type="auto"/>
        <w:tblInd w:w="88" w:type="dxa"/>
        <w:tblBorders>
          <w:top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08"/>
      </w:tblGrid>
      <w:tr w:rsidR="00A37088" w:rsidTr="00C5085B">
        <w:trPr>
          <w:trHeight w:val="100"/>
        </w:trPr>
        <w:tc>
          <w:tcPr>
            <w:tcW w:w="8808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37088" w:rsidRDefault="00A37088" w:rsidP="0094203D">
            <w:pPr>
              <w:pStyle w:val="Sansinterligne"/>
              <w:rPr>
                <w:sz w:val="24"/>
              </w:rPr>
            </w:pPr>
          </w:p>
          <w:p w:rsidR="00A37088" w:rsidRDefault="00A37088" w:rsidP="0094203D">
            <w:pPr>
              <w:pStyle w:val="Sansinterligne"/>
              <w:rPr>
                <w:sz w:val="24"/>
              </w:rPr>
            </w:pPr>
          </w:p>
        </w:tc>
      </w:tr>
    </w:tbl>
    <w:p w:rsidR="00A37088" w:rsidRDefault="00C5085B" w:rsidP="00A37088">
      <w:pPr>
        <w:pStyle w:val="Sansinterligne"/>
        <w:ind w:left="720"/>
        <w:rPr>
          <w:sz w:val="24"/>
        </w:rPr>
      </w:pPr>
      <w:r w:rsidRPr="00C5085B">
        <w:rPr>
          <w:noProof/>
          <w:sz w:val="24"/>
          <w:lang w:eastAsia="fr-F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5803900</wp:posOffset>
            </wp:positionH>
            <wp:positionV relativeFrom="paragraph">
              <wp:posOffset>149225</wp:posOffset>
            </wp:positionV>
            <wp:extent cx="1209675" cy="304800"/>
            <wp:effectExtent l="19050" t="0" r="9525" b="0"/>
            <wp:wrapSquare wrapText="bothSides"/>
            <wp:docPr id="27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088" w:rsidRPr="0088728A" w:rsidRDefault="00A37088" w:rsidP="00A37088">
      <w:pPr>
        <w:pStyle w:val="Sansinterligne"/>
        <w:numPr>
          <w:ilvl w:val="0"/>
          <w:numId w:val="1"/>
        </w:numPr>
        <w:rPr>
          <w:sz w:val="24"/>
        </w:rPr>
      </w:pPr>
      <w:r>
        <w:rPr>
          <w:sz w:val="24"/>
        </w:rPr>
        <w:t>Déterminer à 10</w:t>
      </w:r>
      <w:r>
        <w:rPr>
          <w:sz w:val="24"/>
          <w:vertAlign w:val="superscript"/>
        </w:rPr>
        <w:t>-1</w:t>
      </w:r>
      <w:r>
        <w:rPr>
          <w:sz w:val="24"/>
        </w:rPr>
        <w:t xml:space="preserve"> près, une valeur approchée de la moyenne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</m:oMath>
      <w:r>
        <w:rPr>
          <w:rFonts w:eastAsiaTheme="minorEastAsia"/>
          <w:sz w:val="24"/>
        </w:rPr>
        <w:t>.</w:t>
      </w:r>
    </w:p>
    <w:tbl>
      <w:tblPr>
        <w:tblW w:w="0" w:type="auto"/>
        <w:tblInd w:w="14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22"/>
      </w:tblGrid>
      <w:tr w:rsidR="00A37088" w:rsidTr="0094203D">
        <w:trPr>
          <w:trHeight w:val="390"/>
        </w:trPr>
        <w:tc>
          <w:tcPr>
            <w:tcW w:w="10860" w:type="dxa"/>
          </w:tcPr>
          <w:p w:rsidR="00A37088" w:rsidRDefault="00A37088" w:rsidP="0094203D">
            <w:pPr>
              <w:pStyle w:val="Sansinterligne"/>
              <w:ind w:left="-78"/>
              <w:rPr>
                <w:rFonts w:eastAsiaTheme="minorEastAsia"/>
                <w:sz w:val="24"/>
              </w:rPr>
            </w:pPr>
          </w:p>
          <w:p w:rsidR="00A37088" w:rsidRDefault="00A37088" w:rsidP="0094203D">
            <w:pPr>
              <w:pStyle w:val="Sansinterligne"/>
              <w:ind w:left="-78"/>
              <w:rPr>
                <w:rFonts w:eastAsiaTheme="minorEastAsia"/>
                <w:sz w:val="24"/>
              </w:rPr>
            </w:pPr>
          </w:p>
        </w:tc>
      </w:tr>
    </w:tbl>
    <w:p w:rsidR="00A37088" w:rsidRDefault="00C5085B" w:rsidP="00A37088">
      <w:pPr>
        <w:pStyle w:val="Sansinterligne"/>
        <w:ind w:left="720"/>
        <w:rPr>
          <w:rFonts w:eastAsiaTheme="minorEastAsia"/>
          <w:sz w:val="24"/>
        </w:rPr>
      </w:pPr>
      <w:r>
        <w:rPr>
          <w:rFonts w:eastAsiaTheme="minorEastAsia"/>
          <w:noProof/>
          <w:sz w:val="24"/>
          <w:lang w:eastAsia="fr-F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5779135</wp:posOffset>
            </wp:positionH>
            <wp:positionV relativeFrom="paragraph">
              <wp:posOffset>135255</wp:posOffset>
            </wp:positionV>
            <wp:extent cx="1234440" cy="266700"/>
            <wp:effectExtent l="19050" t="0" r="3810" b="0"/>
            <wp:wrapSquare wrapText="bothSides"/>
            <wp:docPr id="8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088" w:rsidRDefault="00A37088" w:rsidP="00A37088">
      <w:pPr>
        <w:pStyle w:val="Sansinterligne"/>
        <w:numPr>
          <w:ilvl w:val="0"/>
          <w:numId w:val="1"/>
        </w:numPr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Donner la valeur de l’étendue </w:t>
      </w:r>
      <w:r w:rsidRPr="0088728A">
        <w:rPr>
          <w:rFonts w:eastAsiaTheme="minorEastAsia"/>
          <w:i/>
          <w:sz w:val="24"/>
        </w:rPr>
        <w:t>e</w:t>
      </w:r>
      <w:r>
        <w:rPr>
          <w:rFonts w:eastAsiaTheme="minorEastAsia"/>
          <w:sz w:val="24"/>
        </w:rPr>
        <w:t xml:space="preserve"> de la série.</w:t>
      </w:r>
    </w:p>
    <w:tbl>
      <w:tblPr>
        <w:tblW w:w="0" w:type="auto"/>
        <w:tblInd w:w="14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83"/>
      </w:tblGrid>
      <w:tr w:rsidR="00A37088" w:rsidTr="00F90685">
        <w:trPr>
          <w:trHeight w:val="360"/>
        </w:trPr>
        <w:tc>
          <w:tcPr>
            <w:tcW w:w="8883" w:type="dxa"/>
          </w:tcPr>
          <w:p w:rsidR="00A37088" w:rsidRDefault="00A37088" w:rsidP="0094203D">
            <w:pPr>
              <w:pStyle w:val="Sansinterligne"/>
              <w:ind w:left="-78"/>
              <w:rPr>
                <w:rFonts w:eastAsiaTheme="minorEastAsia"/>
                <w:sz w:val="24"/>
              </w:rPr>
            </w:pPr>
          </w:p>
          <w:p w:rsidR="00A37088" w:rsidRDefault="00A37088" w:rsidP="0094203D">
            <w:pPr>
              <w:pStyle w:val="Sansinterligne"/>
              <w:ind w:left="-78"/>
              <w:rPr>
                <w:rFonts w:eastAsiaTheme="minorEastAsia"/>
                <w:sz w:val="24"/>
              </w:rPr>
            </w:pPr>
          </w:p>
        </w:tc>
      </w:tr>
    </w:tbl>
    <w:p w:rsidR="00A37088" w:rsidRDefault="00A37088" w:rsidP="00A37088">
      <w:pPr>
        <w:pStyle w:val="Sansinterligne"/>
        <w:ind w:left="720"/>
        <w:rPr>
          <w:sz w:val="24"/>
        </w:rPr>
      </w:pPr>
    </w:p>
    <w:p w:rsidR="00A37088" w:rsidRDefault="00F90685" w:rsidP="00A37088">
      <w:pPr>
        <w:pStyle w:val="Sansinterligne"/>
        <w:numPr>
          <w:ilvl w:val="0"/>
          <w:numId w:val="1"/>
        </w:numPr>
        <w:rPr>
          <w:sz w:val="24"/>
        </w:rPr>
      </w:pPr>
      <w:r>
        <w:rPr>
          <w:noProof/>
          <w:sz w:val="24"/>
          <w:lang w:eastAsia="fr-F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5693410</wp:posOffset>
            </wp:positionH>
            <wp:positionV relativeFrom="paragraph">
              <wp:posOffset>144780</wp:posOffset>
            </wp:positionV>
            <wp:extent cx="1209675" cy="304800"/>
            <wp:effectExtent l="19050" t="0" r="9525" b="0"/>
            <wp:wrapSquare wrapText="bothSides"/>
            <wp:docPr id="42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088">
        <w:rPr>
          <w:sz w:val="24"/>
        </w:rPr>
        <w:t>Donner la valeur à 10</w:t>
      </w:r>
      <w:r w:rsidR="00A37088">
        <w:rPr>
          <w:sz w:val="24"/>
          <w:vertAlign w:val="superscript"/>
        </w:rPr>
        <w:t>-1</w:t>
      </w:r>
      <w:r w:rsidR="00A37088">
        <w:rPr>
          <w:sz w:val="24"/>
        </w:rPr>
        <w:t xml:space="preserve"> près, de l’écart-type  </w:t>
      </w:r>
      <m:oMath>
        <m:r>
          <w:rPr>
            <w:rFonts w:ascii="Cambria Math" w:hAnsi="Cambria Math"/>
            <w:sz w:val="24"/>
          </w:rPr>
          <m:t>σ</m:t>
        </m:r>
      </m:oMath>
      <w:r w:rsidR="00A37088">
        <w:rPr>
          <w:rFonts w:eastAsiaTheme="minorEastAsia"/>
          <w:sz w:val="24"/>
        </w:rPr>
        <w:t>.</w:t>
      </w:r>
      <w:r w:rsidRPr="00F90685">
        <w:rPr>
          <w:rFonts w:eastAsiaTheme="minorEastAsia"/>
          <w:noProof/>
          <w:sz w:val="24"/>
          <w:lang w:eastAsia="fr-FR"/>
        </w:rPr>
        <w:t xml:space="preserve"> </w:t>
      </w:r>
    </w:p>
    <w:tbl>
      <w:tblPr>
        <w:tblW w:w="0" w:type="auto"/>
        <w:tblInd w:w="23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658"/>
      </w:tblGrid>
      <w:tr w:rsidR="00A37088" w:rsidTr="0094203D">
        <w:trPr>
          <w:trHeight w:val="180"/>
        </w:trPr>
        <w:tc>
          <w:tcPr>
            <w:tcW w:w="10785" w:type="dxa"/>
          </w:tcPr>
          <w:p w:rsidR="00A37088" w:rsidRDefault="00A37088" w:rsidP="0094203D">
            <w:pPr>
              <w:pStyle w:val="Sansinterligne"/>
              <w:rPr>
                <w:sz w:val="24"/>
              </w:rPr>
            </w:pPr>
          </w:p>
          <w:p w:rsidR="00A37088" w:rsidRDefault="00A37088" w:rsidP="0094203D">
            <w:pPr>
              <w:pStyle w:val="Sansinterligne"/>
              <w:rPr>
                <w:sz w:val="24"/>
              </w:rPr>
            </w:pPr>
          </w:p>
        </w:tc>
      </w:tr>
    </w:tbl>
    <w:p w:rsidR="00A37088" w:rsidRDefault="00C5085B" w:rsidP="00A37088">
      <w:pPr>
        <w:pStyle w:val="Sansinterligne"/>
        <w:ind w:left="720"/>
        <w:rPr>
          <w:sz w:val="24"/>
        </w:rPr>
      </w:pPr>
      <w:r>
        <w:rPr>
          <w:noProof/>
          <w:sz w:val="24"/>
          <w:lang w:eastAsia="fr-F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5693410</wp:posOffset>
            </wp:positionH>
            <wp:positionV relativeFrom="paragraph">
              <wp:posOffset>145415</wp:posOffset>
            </wp:positionV>
            <wp:extent cx="1234440" cy="266700"/>
            <wp:effectExtent l="19050" t="0" r="3810" b="0"/>
            <wp:wrapSquare wrapText="bothSides"/>
            <wp:docPr id="25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088" w:rsidRPr="00E81FFD" w:rsidRDefault="00A37088" w:rsidP="00A37088">
      <w:pPr>
        <w:pStyle w:val="Sansinterligne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Déterminer le pourcentage de notes appartenant à l’intervalle </w:t>
      </w:r>
      <m:oMath>
        <m:r>
          <w:rPr>
            <w:rFonts w:ascii="Cambria Math" w:hAnsi="Cambria Math"/>
            <w:sz w:val="24"/>
          </w:rPr>
          <m:t>[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  <m:r>
          <w:rPr>
            <w:rFonts w:ascii="Cambria Math" w:hAnsi="Cambria Math"/>
            <w:sz w:val="24"/>
          </w:rPr>
          <m:t xml:space="preserve">σ ; 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  <m:r>
          <w:rPr>
            <w:rFonts w:ascii="Cambria Math" w:hAnsi="Cambria Math"/>
            <w:sz w:val="24"/>
          </w:rPr>
          <m:t>σ]</m:t>
        </m:r>
      </m:oMath>
      <w:r w:rsidR="00C5085B" w:rsidRPr="00C5085B">
        <w:rPr>
          <w:noProof/>
          <w:sz w:val="24"/>
          <w:lang w:eastAsia="fr-FR"/>
        </w:rPr>
        <w:t xml:space="preserve"> </w:t>
      </w:r>
    </w:p>
    <w:tbl>
      <w:tblPr>
        <w:tblW w:w="0" w:type="auto"/>
        <w:tblInd w:w="23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33"/>
      </w:tblGrid>
      <w:tr w:rsidR="00A37088" w:rsidTr="00C5085B">
        <w:trPr>
          <w:trHeight w:val="638"/>
        </w:trPr>
        <w:tc>
          <w:tcPr>
            <w:tcW w:w="10533" w:type="dxa"/>
          </w:tcPr>
          <w:p w:rsidR="00A37088" w:rsidRDefault="00A37088" w:rsidP="0094203D">
            <w:pPr>
              <w:pStyle w:val="Sansinterligne"/>
              <w:rPr>
                <w:rFonts w:ascii="Script MT Bold" w:hAnsi="Script MT Bold"/>
                <w:b/>
                <w:i/>
                <w:sz w:val="24"/>
                <w:u w:val="single"/>
              </w:rPr>
            </w:pPr>
          </w:p>
          <w:p w:rsidR="00A37088" w:rsidRDefault="00A37088" w:rsidP="0094203D">
            <w:pPr>
              <w:pStyle w:val="Sansinterligne"/>
              <w:rPr>
                <w:rFonts w:ascii="Script MT Bold" w:hAnsi="Script MT Bold"/>
                <w:b/>
                <w:i/>
                <w:sz w:val="24"/>
                <w:u w:val="single"/>
              </w:rPr>
            </w:pPr>
          </w:p>
        </w:tc>
      </w:tr>
    </w:tbl>
    <w:p w:rsidR="006174C3" w:rsidRPr="00EF70D9" w:rsidRDefault="006174C3" w:rsidP="006174C3">
      <w:pPr>
        <w:rPr>
          <w:rFonts w:eastAsiaTheme="minorEastAsia"/>
          <w:sz w:val="12"/>
        </w:rPr>
      </w:pPr>
    </w:p>
    <w:p w:rsidR="006174C3" w:rsidRPr="006174C3" w:rsidRDefault="006174C3" w:rsidP="006174C3">
      <w:pPr>
        <w:rPr>
          <w:rFonts w:eastAsiaTheme="minorEastAsia"/>
        </w:rPr>
      </w:pPr>
      <w:r w:rsidRPr="006174C3">
        <w:rPr>
          <w:rFonts w:eastAsiaTheme="minorEastAsia"/>
        </w:rPr>
        <w:t>Ces 35 étudiants de BTS se répartissent de la façon suivante :</w:t>
      </w:r>
    </w:p>
    <w:tbl>
      <w:tblPr>
        <w:tblStyle w:val="Grilledutableau"/>
        <w:tblW w:w="0" w:type="auto"/>
        <w:tblInd w:w="502" w:type="dxa"/>
        <w:tblLook w:val="04A0"/>
      </w:tblPr>
      <w:tblGrid>
        <w:gridCol w:w="2587"/>
        <w:gridCol w:w="2324"/>
        <w:gridCol w:w="2324"/>
        <w:gridCol w:w="2324"/>
      </w:tblGrid>
      <w:tr w:rsidR="006174C3" w:rsidTr="0094203D">
        <w:trPr>
          <w:trHeight w:val="510"/>
        </w:trPr>
        <w:tc>
          <w:tcPr>
            <w:tcW w:w="2587" w:type="dxa"/>
            <w:tcBorders>
              <w:top w:val="nil"/>
              <w:left w:val="nil"/>
            </w:tcBorders>
          </w:tcPr>
          <w:p w:rsidR="006174C3" w:rsidRDefault="006174C3" w:rsidP="0094203D">
            <w:pPr>
              <w:pStyle w:val="Paragraphedeliste"/>
              <w:ind w:left="0"/>
              <w:rPr>
                <w:rFonts w:eastAsiaTheme="minorEastAsia"/>
              </w:rPr>
            </w:pPr>
          </w:p>
        </w:tc>
        <w:tc>
          <w:tcPr>
            <w:tcW w:w="2324" w:type="dxa"/>
            <w:vAlign w:val="center"/>
          </w:tcPr>
          <w:p w:rsidR="006174C3" w:rsidRDefault="006174C3" w:rsidP="0094203D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Filles</w:t>
            </w:r>
          </w:p>
        </w:tc>
        <w:tc>
          <w:tcPr>
            <w:tcW w:w="2324" w:type="dxa"/>
            <w:vAlign w:val="center"/>
          </w:tcPr>
          <w:p w:rsidR="006174C3" w:rsidRDefault="006174C3" w:rsidP="0094203D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Garçons</w:t>
            </w:r>
          </w:p>
        </w:tc>
        <w:tc>
          <w:tcPr>
            <w:tcW w:w="2324" w:type="dxa"/>
            <w:vAlign w:val="center"/>
          </w:tcPr>
          <w:p w:rsidR="006174C3" w:rsidRDefault="006174C3" w:rsidP="0094203D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total</w:t>
            </w:r>
          </w:p>
        </w:tc>
      </w:tr>
      <w:tr w:rsidR="006174C3" w:rsidTr="0094203D">
        <w:trPr>
          <w:trHeight w:val="510"/>
        </w:trPr>
        <w:tc>
          <w:tcPr>
            <w:tcW w:w="2587" w:type="dxa"/>
            <w:vAlign w:val="center"/>
          </w:tcPr>
          <w:p w:rsidR="006174C3" w:rsidRDefault="006174C3" w:rsidP="0094203D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Pratiquent un sport</w:t>
            </w:r>
          </w:p>
        </w:tc>
        <w:tc>
          <w:tcPr>
            <w:tcW w:w="2324" w:type="dxa"/>
            <w:vAlign w:val="center"/>
          </w:tcPr>
          <w:p w:rsidR="006174C3" w:rsidRDefault="006174C3" w:rsidP="0094203D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2324" w:type="dxa"/>
            <w:vAlign w:val="center"/>
          </w:tcPr>
          <w:p w:rsidR="006174C3" w:rsidRDefault="006174C3" w:rsidP="0094203D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</w:t>
            </w:r>
          </w:p>
        </w:tc>
        <w:tc>
          <w:tcPr>
            <w:tcW w:w="2324" w:type="dxa"/>
            <w:vAlign w:val="center"/>
          </w:tcPr>
          <w:p w:rsidR="006174C3" w:rsidRDefault="00FA7E84" w:rsidP="0094203D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  <w:r w:rsidR="006174C3">
              <w:rPr>
                <w:rFonts w:eastAsiaTheme="minorEastAsia"/>
              </w:rPr>
              <w:t>8</w:t>
            </w:r>
          </w:p>
        </w:tc>
      </w:tr>
      <w:tr w:rsidR="006174C3" w:rsidTr="0094203D">
        <w:trPr>
          <w:trHeight w:val="510"/>
        </w:trPr>
        <w:tc>
          <w:tcPr>
            <w:tcW w:w="2587" w:type="dxa"/>
            <w:vAlign w:val="center"/>
          </w:tcPr>
          <w:p w:rsidR="006174C3" w:rsidRDefault="006174C3" w:rsidP="0094203D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Ne pratiquent aucun sport</w:t>
            </w:r>
          </w:p>
        </w:tc>
        <w:tc>
          <w:tcPr>
            <w:tcW w:w="2324" w:type="dxa"/>
            <w:vAlign w:val="center"/>
          </w:tcPr>
          <w:p w:rsidR="006174C3" w:rsidRDefault="006174C3" w:rsidP="0094203D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2324" w:type="dxa"/>
            <w:vAlign w:val="center"/>
          </w:tcPr>
          <w:p w:rsidR="006174C3" w:rsidRDefault="006174C3" w:rsidP="0094203D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2324" w:type="dxa"/>
            <w:vAlign w:val="center"/>
          </w:tcPr>
          <w:p w:rsidR="006174C3" w:rsidRDefault="006174C3" w:rsidP="0094203D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</w:tr>
      <w:tr w:rsidR="006174C3" w:rsidTr="0094203D">
        <w:trPr>
          <w:trHeight w:val="510"/>
        </w:trPr>
        <w:tc>
          <w:tcPr>
            <w:tcW w:w="2587" w:type="dxa"/>
            <w:vAlign w:val="center"/>
          </w:tcPr>
          <w:p w:rsidR="006174C3" w:rsidRDefault="006174C3" w:rsidP="0094203D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Total</w:t>
            </w:r>
          </w:p>
        </w:tc>
        <w:tc>
          <w:tcPr>
            <w:tcW w:w="2324" w:type="dxa"/>
            <w:vAlign w:val="center"/>
          </w:tcPr>
          <w:p w:rsidR="006174C3" w:rsidRDefault="006174C3" w:rsidP="0094203D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2324" w:type="dxa"/>
            <w:vAlign w:val="center"/>
          </w:tcPr>
          <w:p w:rsidR="006174C3" w:rsidRDefault="006174C3" w:rsidP="0094203D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21</w:t>
            </w:r>
          </w:p>
        </w:tc>
        <w:tc>
          <w:tcPr>
            <w:tcW w:w="2324" w:type="dxa"/>
            <w:vAlign w:val="center"/>
          </w:tcPr>
          <w:p w:rsidR="006174C3" w:rsidRDefault="006174C3" w:rsidP="0094203D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35</w:t>
            </w:r>
          </w:p>
        </w:tc>
      </w:tr>
    </w:tbl>
    <w:p w:rsidR="006174C3" w:rsidRDefault="006174C3" w:rsidP="006174C3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</w:rPr>
        <w:t xml:space="preserve"> On rencontre au hasard un de ces étudiants. </w:t>
      </w:r>
    </w:p>
    <w:p w:rsidR="006174C3" w:rsidRDefault="006174C3" w:rsidP="006174C3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</w:rPr>
        <w:t>Tous les étudiants ont la même probabilité d’être rencontrés.</w:t>
      </w:r>
    </w:p>
    <w:p w:rsidR="006174C3" w:rsidRDefault="006174C3" w:rsidP="006174C3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</w:rPr>
        <w:t>On considère les évènements  suivants :</w:t>
      </w:r>
    </w:p>
    <w:p w:rsidR="006174C3" w:rsidRDefault="006174C3" w:rsidP="006174C3">
      <w:pPr>
        <w:pStyle w:val="Paragraphedeliste"/>
        <w:ind w:left="502"/>
        <w:rPr>
          <w:rFonts w:eastAsiaTheme="minorEastAsia"/>
          <w:i/>
        </w:rPr>
      </w:pPr>
      <w:r>
        <w:rPr>
          <w:rFonts w:eastAsiaTheme="minorEastAsia"/>
          <w:i/>
        </w:rPr>
        <w:t>F : </w:t>
      </w:r>
      <w:r w:rsidR="009900FE">
        <w:rPr>
          <w:rFonts w:eastAsiaTheme="minorEastAsia"/>
          <w:i/>
        </w:rPr>
        <w:t>«L</w:t>
      </w:r>
      <w:r>
        <w:rPr>
          <w:rFonts w:eastAsiaTheme="minorEastAsia"/>
          <w:i/>
        </w:rPr>
        <w:t>’étudiant rencontré est une fille. »</w:t>
      </w:r>
    </w:p>
    <w:p w:rsidR="006174C3" w:rsidRPr="006174C3" w:rsidRDefault="006174C3" w:rsidP="006174C3">
      <w:pPr>
        <w:pStyle w:val="Paragraphedeliste"/>
        <w:ind w:left="502"/>
        <w:rPr>
          <w:rFonts w:eastAsiaTheme="minorEastAsia"/>
          <w:i/>
        </w:rPr>
      </w:pPr>
      <w:r>
        <w:rPr>
          <w:rFonts w:eastAsiaTheme="minorEastAsia"/>
          <w:i/>
        </w:rPr>
        <w:t>G: « </w:t>
      </w:r>
      <w:r w:rsidR="009900FE">
        <w:rPr>
          <w:rFonts w:eastAsiaTheme="minorEastAsia"/>
          <w:i/>
        </w:rPr>
        <w:t>L’</w:t>
      </w:r>
      <w:r>
        <w:rPr>
          <w:rFonts w:eastAsiaTheme="minorEastAsia"/>
          <w:i/>
        </w:rPr>
        <w:t>étudiant rencontré est un garçon. »</w:t>
      </w:r>
    </w:p>
    <w:p w:rsidR="006174C3" w:rsidRPr="006174C3" w:rsidRDefault="006174C3" w:rsidP="006174C3">
      <w:pPr>
        <w:pStyle w:val="Paragraphedeliste"/>
        <w:ind w:left="502"/>
        <w:rPr>
          <w:rFonts w:eastAsiaTheme="minorEastAsia"/>
          <w:i/>
        </w:rPr>
      </w:pPr>
      <w:r>
        <w:rPr>
          <w:rFonts w:eastAsiaTheme="minorEastAsia"/>
          <w:i/>
        </w:rPr>
        <w:t>S: « </w:t>
      </w:r>
      <w:r w:rsidR="009900FE">
        <w:rPr>
          <w:rFonts w:eastAsiaTheme="minorEastAsia"/>
          <w:i/>
        </w:rPr>
        <w:t>L</w:t>
      </w:r>
      <w:r>
        <w:rPr>
          <w:rFonts w:eastAsiaTheme="minorEastAsia"/>
          <w:i/>
        </w:rPr>
        <w:t>’étudiant rencontré pratique un sport. »</w:t>
      </w:r>
    </w:p>
    <w:p w:rsidR="009900FE" w:rsidRPr="006174C3" w:rsidRDefault="009B7D09" w:rsidP="006174C3">
      <w:pPr>
        <w:pStyle w:val="Paragraphedeliste"/>
        <w:ind w:left="502"/>
        <w:rPr>
          <w:rFonts w:eastAsiaTheme="minorEastAsia"/>
          <w:i/>
        </w:rPr>
      </w:pP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S</m:t>
            </m:r>
          </m:e>
        </m:acc>
      </m:oMath>
      <w:r w:rsidR="006174C3">
        <w:rPr>
          <w:rFonts w:eastAsiaTheme="minorEastAsia"/>
          <w:i/>
        </w:rPr>
        <w:t>: « </w:t>
      </w:r>
      <w:r w:rsidR="009900FE">
        <w:rPr>
          <w:rFonts w:eastAsiaTheme="minorEastAsia"/>
          <w:i/>
        </w:rPr>
        <w:t>L’étudiant</w:t>
      </w:r>
      <w:r w:rsidR="00730391">
        <w:rPr>
          <w:rFonts w:eastAsiaTheme="minorEastAsia"/>
          <w:i/>
        </w:rPr>
        <w:t xml:space="preserve"> rencontré ne pratiqu</w:t>
      </w:r>
      <w:r w:rsidR="006174C3">
        <w:rPr>
          <w:rFonts w:eastAsiaTheme="minorEastAsia"/>
          <w:i/>
        </w:rPr>
        <w:t>e aucun sp</w:t>
      </w:r>
      <w:r w:rsidR="009900FE">
        <w:rPr>
          <w:rFonts w:eastAsiaTheme="minorEastAsia"/>
          <w:i/>
        </w:rPr>
        <w:t>o</w:t>
      </w:r>
      <w:r w:rsidR="006174C3">
        <w:rPr>
          <w:rFonts w:eastAsiaTheme="minorEastAsia"/>
          <w:i/>
        </w:rPr>
        <w:t>rt. »</w:t>
      </w:r>
    </w:p>
    <w:p w:rsidR="009900FE" w:rsidRDefault="00F90685" w:rsidP="009900FE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5680075</wp:posOffset>
            </wp:positionH>
            <wp:positionV relativeFrom="paragraph">
              <wp:posOffset>-127635</wp:posOffset>
            </wp:positionV>
            <wp:extent cx="1247775" cy="257175"/>
            <wp:effectExtent l="19050" t="0" r="9525" b="0"/>
            <wp:wrapSquare wrapText="bothSides"/>
            <wp:docPr id="20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0FE">
        <w:rPr>
          <w:rFonts w:eastAsiaTheme="minorEastAsia"/>
        </w:rPr>
        <w:t>Traduire par une phrase chacun des deux événements</w:t>
      </w:r>
      <m:oMath>
        <m:r>
          <w:rPr>
            <w:rFonts w:ascii="Cambria Math" w:eastAsiaTheme="minorEastAsia" w:hAnsi="Cambria Math"/>
          </w:rPr>
          <m:t xml:space="preserve">    F∩S et G∩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S</m:t>
            </m:r>
          </m:e>
        </m:acc>
      </m:oMath>
      <w:r w:rsidR="009900FE">
        <w:rPr>
          <w:rFonts w:eastAsiaTheme="minorEastAsia"/>
        </w:rPr>
        <w:t>.</w:t>
      </w:r>
    </w:p>
    <w:tbl>
      <w:tblPr>
        <w:tblW w:w="10631" w:type="dxa"/>
        <w:tblInd w:w="21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31"/>
      </w:tblGrid>
      <w:tr w:rsidR="009900FE" w:rsidTr="009900FE">
        <w:trPr>
          <w:trHeight w:val="360"/>
        </w:trPr>
        <w:tc>
          <w:tcPr>
            <w:tcW w:w="10631" w:type="dxa"/>
          </w:tcPr>
          <w:p w:rsidR="009900FE" w:rsidRDefault="009900FE" w:rsidP="009900FE">
            <w:pPr>
              <w:pStyle w:val="Paragraphedeliste"/>
              <w:ind w:left="502"/>
              <w:rPr>
                <w:rFonts w:eastAsiaTheme="minorEastAsia"/>
              </w:rPr>
            </w:pPr>
          </w:p>
          <w:p w:rsidR="009900FE" w:rsidRDefault="009900FE" w:rsidP="009900FE">
            <w:pPr>
              <w:pStyle w:val="Paragraphedeliste"/>
              <w:ind w:left="502"/>
              <w:rPr>
                <w:rFonts w:eastAsiaTheme="minorEastAsia"/>
              </w:rPr>
            </w:pPr>
          </w:p>
          <w:p w:rsidR="009900FE" w:rsidRDefault="009900FE" w:rsidP="009900FE">
            <w:pPr>
              <w:pStyle w:val="Paragraphedeliste"/>
              <w:ind w:left="502"/>
              <w:rPr>
                <w:rFonts w:eastAsiaTheme="minorEastAsia"/>
              </w:rPr>
            </w:pPr>
          </w:p>
        </w:tc>
      </w:tr>
    </w:tbl>
    <w:p w:rsidR="009900FE" w:rsidRDefault="00856A33" w:rsidP="009900FE">
      <w:pPr>
        <w:ind w:left="142"/>
        <w:rPr>
          <w:rFonts w:eastAsiaTheme="minorEastAsia"/>
        </w:rPr>
      </w:pPr>
      <w:r>
        <w:rPr>
          <w:rFonts w:eastAsiaTheme="minorEastAsia"/>
          <w:noProof/>
          <w:lang w:eastAsia="fr-FR"/>
        </w:rPr>
        <w:lastRenderedPageBreak/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5683885</wp:posOffset>
            </wp:positionH>
            <wp:positionV relativeFrom="paragraph">
              <wp:posOffset>229870</wp:posOffset>
            </wp:positionV>
            <wp:extent cx="1209675" cy="304800"/>
            <wp:effectExtent l="19050" t="0" r="9525" b="0"/>
            <wp:wrapSquare wrapText="bothSides"/>
            <wp:docPr id="36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00FE" w:rsidRDefault="009900FE" w:rsidP="009900FE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Calculer les probabilités suivantes</w:t>
      </w:r>
      <m:oMath>
        <m:r>
          <w:rPr>
            <w:rFonts w:ascii="Cambria Math" w:eastAsiaTheme="minorEastAsia" w:hAnsi="Cambria Math"/>
          </w:rPr>
          <m:t xml:space="preserve">         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S</m:t>
            </m:r>
          </m:e>
        </m:d>
        <m:r>
          <w:rPr>
            <w:rFonts w:ascii="Cambria Math" w:eastAsiaTheme="minorEastAsia" w:hAnsi="Cambria Math"/>
          </w:rPr>
          <m:t xml:space="preserve">   ;  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F∩S</m:t>
            </m:r>
          </m:e>
        </m:d>
        <m:r>
          <w:rPr>
            <w:rFonts w:ascii="Cambria Math" w:eastAsiaTheme="minorEastAsia" w:hAnsi="Cambria Math"/>
          </w:rPr>
          <m:t xml:space="preserve">  ;  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S</m:t>
                </m:r>
              </m:e>
            </m:acc>
          </m:e>
        </m:d>
        <m:r>
          <w:rPr>
            <w:rFonts w:ascii="Cambria Math" w:eastAsiaTheme="minorEastAsia" w:hAnsi="Cambria Math"/>
          </w:rPr>
          <m:t xml:space="preserve">    et P(G∩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S</m:t>
            </m:r>
          </m:e>
        </m:acc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>.</w:t>
      </w:r>
      <w:r w:rsidR="00C5085B" w:rsidRPr="00C5085B">
        <w:rPr>
          <w:noProof/>
          <w:lang w:eastAsia="fr-FR"/>
        </w:rPr>
        <w:t xml:space="preserve"> </w:t>
      </w:r>
    </w:p>
    <w:tbl>
      <w:tblPr>
        <w:tblW w:w="10575" w:type="dxa"/>
        <w:tblInd w:w="216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75"/>
      </w:tblGrid>
      <w:tr w:rsidR="009900FE" w:rsidTr="009900FE">
        <w:trPr>
          <w:trHeight w:val="390"/>
        </w:trPr>
        <w:tc>
          <w:tcPr>
            <w:tcW w:w="10575" w:type="dxa"/>
          </w:tcPr>
          <w:p w:rsidR="009900FE" w:rsidRDefault="009900FE" w:rsidP="009900FE">
            <w:pPr>
              <w:pStyle w:val="Paragraphedeliste"/>
              <w:ind w:left="356"/>
              <w:rPr>
                <w:rFonts w:eastAsiaTheme="minorEastAsia"/>
              </w:rPr>
            </w:pPr>
          </w:p>
          <w:p w:rsidR="009900FE" w:rsidRDefault="009900FE" w:rsidP="009900FE">
            <w:pPr>
              <w:pStyle w:val="Paragraphedeliste"/>
              <w:ind w:left="356"/>
              <w:rPr>
                <w:rFonts w:eastAsiaTheme="minorEastAsia"/>
              </w:rPr>
            </w:pPr>
          </w:p>
          <w:p w:rsidR="009900FE" w:rsidRDefault="009900FE" w:rsidP="009900FE">
            <w:pPr>
              <w:pStyle w:val="Paragraphedeliste"/>
              <w:ind w:left="356"/>
              <w:rPr>
                <w:rFonts w:eastAsiaTheme="minorEastAsia"/>
              </w:rPr>
            </w:pPr>
          </w:p>
          <w:p w:rsidR="009900FE" w:rsidRDefault="009900FE" w:rsidP="009900FE">
            <w:pPr>
              <w:pStyle w:val="Paragraphedeliste"/>
              <w:ind w:left="356"/>
              <w:rPr>
                <w:rFonts w:eastAsiaTheme="minorEastAsia"/>
              </w:rPr>
            </w:pPr>
          </w:p>
        </w:tc>
      </w:tr>
    </w:tbl>
    <w:p w:rsidR="009900FE" w:rsidRDefault="009900FE" w:rsidP="00284111">
      <w:pPr>
        <w:pStyle w:val="Sansinterligne"/>
        <w:rPr>
          <w:rFonts w:eastAsiaTheme="minorEastAsia"/>
          <w:sz w:val="24"/>
        </w:rPr>
      </w:pPr>
    </w:p>
    <w:p w:rsidR="00B32727" w:rsidRPr="005D730C" w:rsidRDefault="00730391" w:rsidP="00284111">
      <w:pPr>
        <w:pStyle w:val="Sansinterligne"/>
        <w:rPr>
          <w:rFonts w:eastAsiaTheme="minorEastAsia"/>
          <w:sz w:val="24"/>
        </w:rPr>
      </w:pPr>
      <w:r>
        <w:rPr>
          <w:rFonts w:eastAsiaTheme="minorEastAsia"/>
          <w:sz w:val="24"/>
        </w:rPr>
        <w:t>D</w:t>
      </w:r>
      <w:r w:rsidR="009900FE">
        <w:rPr>
          <w:rFonts w:eastAsiaTheme="minorEastAsia"/>
          <w:sz w:val="24"/>
        </w:rPr>
        <w:t xml:space="preserve">ans la suite de cet exercice, on considère </w:t>
      </w:r>
      <w:r w:rsidR="00284111" w:rsidRPr="005D730C">
        <w:rPr>
          <w:rFonts w:eastAsiaTheme="minorEastAsia"/>
          <w:sz w:val="24"/>
        </w:rPr>
        <w:t xml:space="preserve">la </w:t>
      </w:r>
      <w:r w:rsidR="00B32727" w:rsidRPr="005D730C">
        <w:rPr>
          <w:rFonts w:eastAsiaTheme="minorEastAsia"/>
          <w:sz w:val="24"/>
        </w:rPr>
        <w:t xml:space="preserve"> série statistique double ci-dessous</w:t>
      </w:r>
      <w:r w:rsidR="005E4C97">
        <w:rPr>
          <w:rFonts w:eastAsiaTheme="minorEastAsia"/>
          <w:sz w:val="24"/>
        </w:rPr>
        <w:t>, donnant l’évolution de la moyenne des notes de mathématiques par quinzaine.</w:t>
      </w:r>
    </w:p>
    <w:p w:rsidR="005D730C" w:rsidRPr="005D730C" w:rsidRDefault="005E4C97" w:rsidP="00284111">
      <w:pPr>
        <w:pStyle w:val="Sansinterligne"/>
        <w:rPr>
          <w:rFonts w:eastAsiaTheme="minorEastAsia"/>
          <w:i/>
          <w:sz w:val="24"/>
        </w:rPr>
      </w:pPr>
      <w:r>
        <w:rPr>
          <w:rFonts w:eastAsiaTheme="minorEastAsia"/>
          <w:i/>
          <w:sz w:val="24"/>
        </w:rPr>
        <w:t xml:space="preserve"> </w:t>
      </w:r>
    </w:p>
    <w:tbl>
      <w:tblPr>
        <w:tblStyle w:val="Grilledutableau"/>
        <w:tblW w:w="0" w:type="auto"/>
        <w:tblLook w:val="04A0"/>
      </w:tblPr>
      <w:tblGrid>
        <w:gridCol w:w="2047"/>
        <w:gridCol w:w="1250"/>
        <w:gridCol w:w="1259"/>
        <w:gridCol w:w="1258"/>
        <w:gridCol w:w="1258"/>
        <w:gridCol w:w="1258"/>
        <w:gridCol w:w="1258"/>
        <w:gridCol w:w="1259"/>
      </w:tblGrid>
      <w:tr w:rsidR="00B32727" w:rsidTr="00B32727">
        <w:tc>
          <w:tcPr>
            <w:tcW w:w="2047" w:type="dxa"/>
            <w:vAlign w:val="center"/>
          </w:tcPr>
          <w:p w:rsidR="00B32727" w:rsidRPr="00051CE6" w:rsidRDefault="00B32727" w:rsidP="0094203D">
            <w:pPr>
              <w:pStyle w:val="Sansinterligne"/>
              <w:jc w:val="center"/>
              <w:rPr>
                <w:rFonts w:eastAsiaTheme="minorEastAsia"/>
                <w:i/>
                <w:sz w:val="24"/>
                <w:vertAlign w:val="subscript"/>
              </w:rPr>
            </w:pPr>
            <w:r>
              <w:rPr>
                <w:rFonts w:eastAsiaTheme="minorEastAsia"/>
                <w:sz w:val="24"/>
              </w:rPr>
              <w:t xml:space="preserve">Numéro de la quinzaine </w:t>
            </w:r>
            <w:r>
              <w:rPr>
                <w:rFonts w:eastAsiaTheme="minorEastAsia"/>
                <w:i/>
                <w:sz w:val="24"/>
              </w:rPr>
              <w:t>x</w:t>
            </w:r>
            <w:r>
              <w:rPr>
                <w:rFonts w:eastAsiaTheme="minorEastAsia"/>
                <w:i/>
                <w:sz w:val="24"/>
                <w:vertAlign w:val="subscript"/>
              </w:rPr>
              <w:t>i</w:t>
            </w:r>
          </w:p>
        </w:tc>
        <w:tc>
          <w:tcPr>
            <w:tcW w:w="1250" w:type="dxa"/>
            <w:vAlign w:val="center"/>
          </w:tcPr>
          <w:p w:rsidR="00B32727" w:rsidRDefault="00B32727" w:rsidP="0094203D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0</w:t>
            </w:r>
          </w:p>
        </w:tc>
        <w:tc>
          <w:tcPr>
            <w:tcW w:w="1259" w:type="dxa"/>
            <w:vAlign w:val="center"/>
          </w:tcPr>
          <w:p w:rsidR="00B32727" w:rsidRDefault="00B32727" w:rsidP="0094203D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</w:t>
            </w:r>
          </w:p>
        </w:tc>
        <w:tc>
          <w:tcPr>
            <w:tcW w:w="1258" w:type="dxa"/>
            <w:vAlign w:val="center"/>
          </w:tcPr>
          <w:p w:rsidR="00B32727" w:rsidRDefault="00B32727" w:rsidP="0094203D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2</w:t>
            </w:r>
          </w:p>
        </w:tc>
        <w:tc>
          <w:tcPr>
            <w:tcW w:w="1258" w:type="dxa"/>
            <w:vAlign w:val="center"/>
          </w:tcPr>
          <w:p w:rsidR="00B32727" w:rsidRDefault="00B32727" w:rsidP="0094203D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3</w:t>
            </w:r>
          </w:p>
        </w:tc>
        <w:tc>
          <w:tcPr>
            <w:tcW w:w="1258" w:type="dxa"/>
            <w:vAlign w:val="center"/>
          </w:tcPr>
          <w:p w:rsidR="00B32727" w:rsidRDefault="00B32727" w:rsidP="0094203D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4</w:t>
            </w:r>
          </w:p>
        </w:tc>
        <w:tc>
          <w:tcPr>
            <w:tcW w:w="1258" w:type="dxa"/>
            <w:vAlign w:val="center"/>
          </w:tcPr>
          <w:p w:rsidR="00B32727" w:rsidRDefault="00B32727" w:rsidP="0094203D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259" w:type="dxa"/>
            <w:vAlign w:val="center"/>
          </w:tcPr>
          <w:p w:rsidR="00B32727" w:rsidRDefault="00B32727" w:rsidP="0094203D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6</w:t>
            </w:r>
          </w:p>
        </w:tc>
      </w:tr>
      <w:tr w:rsidR="00B32727" w:rsidTr="00B32727">
        <w:trPr>
          <w:trHeight w:val="656"/>
        </w:trPr>
        <w:tc>
          <w:tcPr>
            <w:tcW w:w="2047" w:type="dxa"/>
            <w:vAlign w:val="center"/>
          </w:tcPr>
          <w:p w:rsidR="00B32727" w:rsidRPr="00051CE6" w:rsidRDefault="005E4C97" w:rsidP="005E4C97">
            <w:pPr>
              <w:pStyle w:val="Sansinterligne"/>
              <w:jc w:val="center"/>
              <w:rPr>
                <w:rFonts w:eastAsiaTheme="minorEastAsia"/>
                <w:i/>
                <w:sz w:val="24"/>
                <w:vertAlign w:val="subscript"/>
              </w:rPr>
            </w:pPr>
            <w:r>
              <w:rPr>
                <w:rFonts w:eastAsiaTheme="minorEastAsia"/>
                <w:sz w:val="24"/>
              </w:rPr>
              <w:t xml:space="preserve">Note de maths </w:t>
            </w:r>
            <w:r w:rsidR="00B32727">
              <w:rPr>
                <w:rFonts w:eastAsiaTheme="minorEastAsia"/>
                <w:sz w:val="24"/>
              </w:rPr>
              <w:t xml:space="preserve"> moyenne </w:t>
            </w:r>
            <w:r w:rsidR="00B32727">
              <w:rPr>
                <w:rFonts w:eastAsiaTheme="minorEastAsia"/>
                <w:i/>
                <w:sz w:val="24"/>
              </w:rPr>
              <w:t>y</w:t>
            </w:r>
            <w:r w:rsidR="00B32727">
              <w:rPr>
                <w:rFonts w:eastAsiaTheme="minorEastAsia"/>
                <w:i/>
                <w:sz w:val="24"/>
                <w:vertAlign w:val="subscript"/>
              </w:rPr>
              <w:t>i</w:t>
            </w:r>
          </w:p>
        </w:tc>
        <w:tc>
          <w:tcPr>
            <w:tcW w:w="1250" w:type="dxa"/>
            <w:vAlign w:val="center"/>
          </w:tcPr>
          <w:p w:rsidR="00B32727" w:rsidRDefault="00B32727" w:rsidP="0094203D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</w:t>
            </w:r>
          </w:p>
        </w:tc>
        <w:tc>
          <w:tcPr>
            <w:tcW w:w="1259" w:type="dxa"/>
            <w:vAlign w:val="center"/>
          </w:tcPr>
          <w:p w:rsidR="00B32727" w:rsidRDefault="00B32727" w:rsidP="0094203D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18,1</w:t>
            </w:r>
          </w:p>
        </w:tc>
        <w:tc>
          <w:tcPr>
            <w:tcW w:w="1258" w:type="dxa"/>
            <w:vAlign w:val="center"/>
          </w:tcPr>
          <w:p w:rsidR="00B32727" w:rsidRDefault="00B32727" w:rsidP="0094203D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18,2</w:t>
            </w:r>
          </w:p>
        </w:tc>
        <w:tc>
          <w:tcPr>
            <w:tcW w:w="1258" w:type="dxa"/>
            <w:vAlign w:val="center"/>
          </w:tcPr>
          <w:p w:rsidR="00B32727" w:rsidRDefault="00B32727" w:rsidP="0094203D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18,4</w:t>
            </w:r>
          </w:p>
        </w:tc>
        <w:tc>
          <w:tcPr>
            <w:tcW w:w="1258" w:type="dxa"/>
            <w:vAlign w:val="center"/>
          </w:tcPr>
          <w:p w:rsidR="00B32727" w:rsidRDefault="00B32727" w:rsidP="0094203D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18,5</w:t>
            </w:r>
          </w:p>
        </w:tc>
        <w:tc>
          <w:tcPr>
            <w:tcW w:w="1258" w:type="dxa"/>
            <w:vAlign w:val="center"/>
          </w:tcPr>
          <w:p w:rsidR="00B32727" w:rsidRDefault="00B32727" w:rsidP="0094203D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18,7</w:t>
            </w:r>
          </w:p>
        </w:tc>
        <w:tc>
          <w:tcPr>
            <w:tcW w:w="1259" w:type="dxa"/>
            <w:vAlign w:val="center"/>
          </w:tcPr>
          <w:p w:rsidR="00B32727" w:rsidRDefault="00B32727" w:rsidP="0094203D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18,9</w:t>
            </w:r>
          </w:p>
        </w:tc>
      </w:tr>
    </w:tbl>
    <w:p w:rsidR="005E4C97" w:rsidRDefault="00F90685" w:rsidP="005E4C97">
      <w:pPr>
        <w:pStyle w:val="Paragraphedeliste"/>
        <w:ind w:left="502"/>
        <w:rPr>
          <w:rFonts w:eastAsiaTheme="minorEastAsia"/>
        </w:rPr>
      </w:pPr>
      <w:r w:rsidRPr="00F90685">
        <w:rPr>
          <w:rFonts w:eastAsiaTheme="minorEastAsia"/>
          <w:noProof/>
          <w:lang w:eastAsia="fr-F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5693410</wp:posOffset>
            </wp:positionH>
            <wp:positionV relativeFrom="paragraph">
              <wp:posOffset>187960</wp:posOffset>
            </wp:positionV>
            <wp:extent cx="1209675" cy="304800"/>
            <wp:effectExtent l="19050" t="0" r="9525" b="0"/>
            <wp:wrapSquare wrapText="bothSides"/>
            <wp:docPr id="44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4111" w:rsidRDefault="00284111" w:rsidP="00284111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Quel est le point moyen G de cette série </w:t>
      </w:r>
    </w:p>
    <w:tbl>
      <w:tblPr>
        <w:tblW w:w="1059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94"/>
      </w:tblGrid>
      <w:tr w:rsidR="005D730C" w:rsidTr="005D730C">
        <w:trPr>
          <w:trHeight w:val="704"/>
        </w:trPr>
        <w:tc>
          <w:tcPr>
            <w:tcW w:w="105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D730C" w:rsidRDefault="005D730C" w:rsidP="005D730C">
            <w:pPr>
              <w:pStyle w:val="Paragraphedeliste"/>
              <w:ind w:left="-49"/>
              <w:rPr>
                <w:rFonts w:eastAsiaTheme="minorEastAsia"/>
              </w:rPr>
            </w:pPr>
          </w:p>
        </w:tc>
      </w:tr>
    </w:tbl>
    <w:p w:rsidR="005D730C" w:rsidRDefault="005D730C" w:rsidP="005D730C">
      <w:pPr>
        <w:pStyle w:val="Paragraphedeliste"/>
        <w:ind w:left="502"/>
        <w:rPr>
          <w:rFonts w:eastAsiaTheme="minorEastAsia"/>
        </w:rPr>
      </w:pPr>
    </w:p>
    <w:p w:rsidR="00284111" w:rsidRPr="00284111" w:rsidRDefault="00F90685" w:rsidP="00284111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5474335</wp:posOffset>
            </wp:positionH>
            <wp:positionV relativeFrom="paragraph">
              <wp:posOffset>29845</wp:posOffset>
            </wp:positionV>
            <wp:extent cx="1428750" cy="314325"/>
            <wp:effectExtent l="19050" t="0" r="0" b="0"/>
            <wp:wrapSquare wrapText="bothSides"/>
            <wp:docPr id="46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111">
        <w:rPr>
          <w:rFonts w:eastAsiaTheme="minorEastAsia"/>
        </w:rPr>
        <w:t>Représenter le nuage de points associé à cette série ainsi que le point moyen G et une droite d’ajustement affine de ce nuage de points</w:t>
      </w:r>
    </w:p>
    <w:p w:rsidR="00866498" w:rsidRPr="00B32727" w:rsidRDefault="00B32727" w:rsidP="00B32727">
      <w:pPr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inline distT="0" distB="0" distL="0" distR="0">
            <wp:extent cx="6115050" cy="3667125"/>
            <wp:effectExtent l="19050" t="0" r="0" b="0"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727" w:rsidRDefault="00B32727" w:rsidP="006174C3">
      <w:pPr>
        <w:pStyle w:val="Paragraphedeliste"/>
        <w:ind w:left="502"/>
        <w:rPr>
          <w:rFonts w:eastAsiaTheme="minorEastAsia"/>
        </w:rPr>
      </w:pPr>
    </w:p>
    <w:p w:rsidR="00EF70D9" w:rsidRDefault="00EF70D9" w:rsidP="00182AEA">
      <w:pPr>
        <w:pStyle w:val="Paragraphedeliste"/>
        <w:ind w:left="502"/>
        <w:rPr>
          <w:rFonts w:eastAsiaTheme="minorEastAsia"/>
          <w:b/>
          <w:u w:val="single"/>
        </w:rPr>
      </w:pPr>
    </w:p>
    <w:p w:rsidR="00EF70D9" w:rsidRDefault="00EF70D9" w:rsidP="00182AEA">
      <w:pPr>
        <w:pStyle w:val="Paragraphedeliste"/>
        <w:ind w:left="502"/>
        <w:rPr>
          <w:rFonts w:eastAsiaTheme="minorEastAsia"/>
          <w:b/>
          <w:u w:val="single"/>
        </w:rPr>
      </w:pPr>
    </w:p>
    <w:p w:rsidR="00EF70D9" w:rsidRDefault="00EF70D9" w:rsidP="00182AEA">
      <w:pPr>
        <w:pStyle w:val="Paragraphedeliste"/>
        <w:ind w:left="502"/>
        <w:rPr>
          <w:rFonts w:eastAsiaTheme="minorEastAsia"/>
          <w:b/>
          <w:u w:val="single"/>
        </w:rPr>
      </w:pPr>
    </w:p>
    <w:p w:rsidR="00EF70D9" w:rsidRDefault="00EF70D9" w:rsidP="00182AEA">
      <w:pPr>
        <w:pStyle w:val="Paragraphedeliste"/>
        <w:ind w:left="502"/>
        <w:rPr>
          <w:rFonts w:eastAsiaTheme="minorEastAsia"/>
          <w:b/>
          <w:u w:val="single"/>
        </w:rPr>
      </w:pPr>
    </w:p>
    <w:p w:rsidR="00EF70D9" w:rsidRDefault="00EF70D9" w:rsidP="00182AEA">
      <w:pPr>
        <w:pStyle w:val="Paragraphedeliste"/>
        <w:ind w:left="502"/>
        <w:rPr>
          <w:rFonts w:eastAsiaTheme="minorEastAsia"/>
          <w:b/>
          <w:u w:val="single"/>
        </w:rPr>
      </w:pPr>
    </w:p>
    <w:p w:rsidR="00182AEA" w:rsidRDefault="00182AEA" w:rsidP="00182AEA">
      <w:pPr>
        <w:pStyle w:val="Paragraphedeliste"/>
        <w:ind w:left="502"/>
        <w:rPr>
          <w:rFonts w:eastAsiaTheme="minorEastAsia"/>
          <w:b/>
          <w:u w:val="single"/>
        </w:rPr>
      </w:pPr>
      <w:r w:rsidRPr="00182AEA">
        <w:rPr>
          <w:rFonts w:eastAsiaTheme="minorEastAsia"/>
          <w:b/>
          <w:u w:val="single"/>
        </w:rPr>
        <w:lastRenderedPageBreak/>
        <w:t xml:space="preserve">Exercice 3 : </w:t>
      </w:r>
    </w:p>
    <w:p w:rsidR="00182AEA" w:rsidRPr="00182AEA" w:rsidRDefault="007669BC" w:rsidP="00182AEA">
      <w:pPr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5588635</wp:posOffset>
            </wp:positionH>
            <wp:positionV relativeFrom="paragraph">
              <wp:posOffset>701675</wp:posOffset>
            </wp:positionV>
            <wp:extent cx="1234440" cy="266700"/>
            <wp:effectExtent l="19050" t="0" r="3810" b="0"/>
            <wp:wrapSquare wrapText="bothSides"/>
            <wp:docPr id="2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2AEA" w:rsidRPr="00182AEA">
        <w:rPr>
          <w:rFonts w:eastAsiaTheme="minorEastAsia"/>
        </w:rPr>
        <w:t>Un parc automobile</w:t>
      </w:r>
      <w:r w:rsidR="00182AEA">
        <w:rPr>
          <w:rFonts w:eastAsiaTheme="minorEastAsia"/>
        </w:rPr>
        <w:t xml:space="preserve"> d’une entreprise comprend 200 voitures de fonctions le 1</w:t>
      </w:r>
      <w:r w:rsidR="00182AEA" w:rsidRPr="00182AEA">
        <w:rPr>
          <w:rFonts w:eastAsiaTheme="minorEastAsia"/>
          <w:vertAlign w:val="superscript"/>
        </w:rPr>
        <w:t>er</w:t>
      </w:r>
      <w:r w:rsidR="00182AEA">
        <w:rPr>
          <w:rFonts w:eastAsiaTheme="minorEastAsia"/>
        </w:rPr>
        <w:t xml:space="preserve"> janvier 2016. On considère que ce parc automobile augmente de 2% chaque année. On note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 w:rsidR="00182AEA">
        <w:rPr>
          <w:rFonts w:eastAsiaTheme="minorEastAsia"/>
        </w:rPr>
        <w:t xml:space="preserve"> le nombre de voitures le 1</w:t>
      </w:r>
      <w:r w:rsidR="00182AEA" w:rsidRPr="00182AEA">
        <w:rPr>
          <w:rFonts w:eastAsiaTheme="minorEastAsia"/>
          <w:vertAlign w:val="superscript"/>
        </w:rPr>
        <w:t>er</w:t>
      </w:r>
      <w:r w:rsidR="00182AEA">
        <w:rPr>
          <w:rFonts w:eastAsiaTheme="minorEastAsia"/>
        </w:rPr>
        <w:t xml:space="preserve"> janvier </w:t>
      </w:r>
      <m:oMath>
        <m:r>
          <w:rPr>
            <w:rFonts w:ascii="Cambria Math" w:eastAsiaTheme="minorEastAsia" w:hAnsi="Cambria Math"/>
          </w:rPr>
          <m:t>2016 +n</m:t>
        </m:r>
      </m:oMath>
      <w:r w:rsidR="00182AEA">
        <w:rPr>
          <w:rFonts w:eastAsiaTheme="minorEastAsia"/>
        </w:rPr>
        <w:t xml:space="preserve">, où </w:t>
      </w:r>
      <m:oMath>
        <m:r>
          <w:rPr>
            <w:rFonts w:ascii="Cambria Math" w:eastAsiaTheme="minorEastAsia" w:hAnsi="Cambria Math"/>
          </w:rPr>
          <m:t>n</m:t>
        </m:r>
      </m:oMath>
      <w:r w:rsidR="00182AEA">
        <w:rPr>
          <w:rFonts w:eastAsiaTheme="minorEastAsia"/>
        </w:rPr>
        <w:t xml:space="preserve"> est un entier naturel.</w:t>
      </w:r>
      <w:r w:rsidRPr="007669BC">
        <w:rPr>
          <w:rFonts w:eastAsiaTheme="minorEastAsia"/>
          <w:noProof/>
          <w:sz w:val="16"/>
          <w:lang w:eastAsia="fr-FR"/>
        </w:rPr>
        <w:t xml:space="preserve"> </w:t>
      </w:r>
    </w:p>
    <w:p w:rsidR="00182AEA" w:rsidRDefault="00182AEA" w:rsidP="00182AEA">
      <w:pPr>
        <w:pStyle w:val="Paragraphedeliste"/>
        <w:numPr>
          <w:ilvl w:val="0"/>
          <w:numId w:val="1"/>
        </w:numPr>
        <w:rPr>
          <w:rFonts w:eastAsiaTheme="minorEastAsia"/>
        </w:rPr>
      </w:pPr>
      <w:r w:rsidRPr="00182AEA">
        <w:rPr>
          <w:rFonts w:eastAsiaTheme="minorEastAsia"/>
        </w:rPr>
        <w:t xml:space="preserve">Montrer que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(u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 xml:space="preserve">) est </m:t>
        </m:r>
      </m:oMath>
      <w:r>
        <w:rPr>
          <w:rFonts w:eastAsiaTheme="minorEastAsia"/>
        </w:rPr>
        <w:t>une suite géométrique et préciser son premier terme et sa raison.</w:t>
      </w:r>
      <w:r w:rsidR="007669BC" w:rsidRPr="007669BC">
        <w:rPr>
          <w:rFonts w:eastAsiaTheme="minorEastAsia"/>
          <w:noProof/>
          <w:sz w:val="16"/>
          <w:lang w:eastAsia="fr-FR"/>
        </w:rPr>
        <w:t xml:space="preserve"> </w:t>
      </w:r>
    </w:p>
    <w:tbl>
      <w:tblPr>
        <w:tblW w:w="10860" w:type="dxa"/>
        <w:tblInd w:w="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60"/>
      </w:tblGrid>
      <w:tr w:rsidR="007669BC" w:rsidTr="007669BC">
        <w:trPr>
          <w:trHeight w:val="975"/>
        </w:trPr>
        <w:tc>
          <w:tcPr>
            <w:tcW w:w="108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669BC" w:rsidRPr="007669BC" w:rsidRDefault="007669BC" w:rsidP="007669BC">
            <w:pPr>
              <w:ind w:left="191"/>
              <w:rPr>
                <w:rFonts w:eastAsiaTheme="minorEastAsia"/>
              </w:rPr>
            </w:pPr>
          </w:p>
          <w:p w:rsidR="007669BC" w:rsidRDefault="007669BC" w:rsidP="007669BC">
            <w:pPr>
              <w:pStyle w:val="Paragraphedeliste"/>
              <w:ind w:left="551"/>
              <w:rPr>
                <w:rFonts w:eastAsiaTheme="minorEastAsia"/>
              </w:rPr>
            </w:pPr>
          </w:p>
        </w:tc>
      </w:tr>
    </w:tbl>
    <w:p w:rsidR="007669BC" w:rsidRDefault="00F90685" w:rsidP="007669BC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5588635</wp:posOffset>
            </wp:positionH>
            <wp:positionV relativeFrom="paragraph">
              <wp:posOffset>90170</wp:posOffset>
            </wp:positionV>
            <wp:extent cx="1209675" cy="304800"/>
            <wp:effectExtent l="19050" t="0" r="9525" b="0"/>
            <wp:wrapSquare wrapText="bothSides"/>
            <wp:docPr id="47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9BC" w:rsidRDefault="007669BC" w:rsidP="00182AEA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Calculer le nombre de voitures du parc en 2020.</w:t>
      </w:r>
      <w:r w:rsidR="00F90685" w:rsidRPr="00F90685">
        <w:rPr>
          <w:noProof/>
          <w:sz w:val="24"/>
          <w:lang w:eastAsia="fr-FR"/>
        </w:rPr>
        <w:t xml:space="preserve"> </w:t>
      </w:r>
    </w:p>
    <w:tbl>
      <w:tblPr>
        <w:tblW w:w="10830" w:type="dxa"/>
        <w:tblInd w:w="6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30"/>
      </w:tblGrid>
      <w:tr w:rsidR="007669BC" w:rsidTr="007669BC">
        <w:trPr>
          <w:trHeight w:val="1260"/>
        </w:trPr>
        <w:tc>
          <w:tcPr>
            <w:tcW w:w="10830" w:type="dxa"/>
          </w:tcPr>
          <w:p w:rsidR="007669BC" w:rsidRDefault="007669BC" w:rsidP="007669BC">
            <w:pPr>
              <w:pStyle w:val="Paragraphedeliste"/>
              <w:ind w:left="0"/>
              <w:rPr>
                <w:rFonts w:eastAsiaTheme="minorEastAsia"/>
              </w:rPr>
            </w:pPr>
          </w:p>
        </w:tc>
      </w:tr>
    </w:tbl>
    <w:p w:rsidR="007669BC" w:rsidRDefault="007669BC" w:rsidP="007669BC">
      <w:pPr>
        <w:pStyle w:val="Paragraphedeliste"/>
        <w:ind w:left="502"/>
        <w:rPr>
          <w:rFonts w:eastAsiaTheme="minorEastAsia"/>
        </w:rPr>
      </w:pPr>
    </w:p>
    <w:p w:rsidR="007669BC" w:rsidRDefault="007669BC" w:rsidP="007669BC">
      <w:pPr>
        <w:pStyle w:val="Paragraphedeliste"/>
        <w:ind w:left="502"/>
        <w:rPr>
          <w:rFonts w:eastAsiaTheme="minorEastAsia"/>
          <w:b/>
          <w:u w:val="single"/>
        </w:rPr>
      </w:pPr>
      <w:r w:rsidRPr="00F90685">
        <w:rPr>
          <w:rFonts w:eastAsiaTheme="minorEastAsia"/>
          <w:b/>
          <w:u w:val="single"/>
        </w:rPr>
        <w:t>Exercice 4</w:t>
      </w:r>
      <w:r w:rsidR="00F90685">
        <w:rPr>
          <w:rFonts w:eastAsiaTheme="minorEastAsia"/>
          <w:b/>
          <w:u w:val="single"/>
        </w:rPr>
        <w:t> :</w:t>
      </w:r>
    </w:p>
    <w:p w:rsidR="00AC65B8" w:rsidRDefault="00EF70D9" w:rsidP="00F90685">
      <w:pPr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4803775</wp:posOffset>
            </wp:positionH>
            <wp:positionV relativeFrom="paragraph">
              <wp:posOffset>195580</wp:posOffset>
            </wp:positionV>
            <wp:extent cx="2019300" cy="1495425"/>
            <wp:effectExtent l="19050" t="0" r="0" b="0"/>
            <wp:wrapSquare wrapText="bothSides"/>
            <wp:docPr id="55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65B8">
        <w:rPr>
          <w:rFonts w:eastAsiaTheme="minorEastAsia"/>
        </w:rPr>
        <w:t>L’inclinaison d’un plateau mobile autour d’un axe O est réglée par un vérin. Pour déterminer la longueur du vérin à utiliser, les positions extrêmes du plateau sont repérées par les points A, B et B’ de fixation du vérin.</w:t>
      </w:r>
    </w:p>
    <w:p w:rsidR="00F90685" w:rsidRDefault="00AC65B8" w:rsidP="00F90685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5683885</wp:posOffset>
            </wp:positionH>
            <wp:positionV relativeFrom="paragraph">
              <wp:posOffset>3101975</wp:posOffset>
            </wp:positionV>
            <wp:extent cx="1209675" cy="304800"/>
            <wp:effectExtent l="19050" t="0" r="9525" b="0"/>
            <wp:wrapSquare wrapText="bothSides"/>
            <wp:docPr id="50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5474335</wp:posOffset>
            </wp:positionH>
            <wp:positionV relativeFrom="paragraph">
              <wp:posOffset>34925</wp:posOffset>
            </wp:positionV>
            <wp:extent cx="1247775" cy="257175"/>
            <wp:effectExtent l="19050" t="0" r="9525" b="0"/>
            <wp:wrapSquare wrapText="bothSides"/>
            <wp:docPr id="49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0685">
        <w:rPr>
          <w:rFonts w:eastAsiaTheme="minorEastAsia"/>
        </w:rPr>
        <w:t xml:space="preserve">Placer les points </w:t>
      </w:r>
      <w:r w:rsidR="00771878">
        <w:rPr>
          <w:rFonts w:eastAsiaTheme="minorEastAsia"/>
        </w:rPr>
        <w:t>A (</w:t>
      </w:r>
      <w:r>
        <w:rPr>
          <w:rFonts w:eastAsiaTheme="minorEastAsia"/>
        </w:rPr>
        <w:t xml:space="preserve">1,6 ; 0) ; </w:t>
      </w:r>
      <w:r w:rsidR="00771878">
        <w:rPr>
          <w:rFonts w:eastAsiaTheme="minorEastAsia"/>
        </w:rPr>
        <w:t>B (</w:t>
      </w:r>
      <w:r>
        <w:rPr>
          <w:rFonts w:eastAsiaTheme="minorEastAsia"/>
        </w:rPr>
        <w:t xml:space="preserve">1,1 ; 0,7) et </w:t>
      </w:r>
      <w:r w:rsidR="00771878">
        <w:rPr>
          <w:rFonts w:eastAsiaTheme="minorEastAsia"/>
        </w:rPr>
        <w:t>B’ (</w:t>
      </w:r>
      <w:r>
        <w:rPr>
          <w:rFonts w:eastAsiaTheme="minorEastAsia"/>
        </w:rPr>
        <w:t xml:space="preserve">0,7 ; 1,1) </w:t>
      </w:r>
      <w:r w:rsidR="00F90685">
        <w:rPr>
          <w:rFonts w:eastAsiaTheme="minorEastAsia"/>
        </w:rPr>
        <w:t>dans le repère suivant</w:t>
      </w:r>
      <w:r>
        <w:rPr>
          <w:rFonts w:eastAsiaTheme="minorEastAsia"/>
          <w:noProof/>
          <w:lang w:eastAsia="fr-FR"/>
        </w:rPr>
        <w:drawing>
          <wp:inline distT="0" distB="0" distL="0" distR="0">
            <wp:extent cx="3248025" cy="3000375"/>
            <wp:effectExtent l="19050" t="0" r="9525" b="0"/>
            <wp:docPr id="4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708" w:rsidRDefault="00AC65B8" w:rsidP="00AC65B8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Calculer les coordonnées et la norme du vecteur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AB</m:t>
            </m:r>
          </m:e>
        </m:acc>
      </m:oMath>
      <w:r>
        <w:rPr>
          <w:rFonts w:eastAsiaTheme="minorEastAsia"/>
        </w:rPr>
        <w:t xml:space="preserve"> .</w:t>
      </w:r>
      <w:r w:rsidRPr="00AC65B8">
        <w:rPr>
          <w:rFonts w:eastAsiaTheme="minorEastAsia"/>
          <w:noProof/>
          <w:lang w:eastAsia="fr-FR"/>
        </w:rPr>
        <w:t xml:space="preserve"> </w:t>
      </w:r>
    </w:p>
    <w:tbl>
      <w:tblPr>
        <w:tblW w:w="0" w:type="auto"/>
        <w:tblInd w:w="396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64"/>
      </w:tblGrid>
      <w:tr w:rsidR="00AC65B8" w:rsidTr="00AC65B8">
        <w:trPr>
          <w:trHeight w:val="1065"/>
        </w:trPr>
        <w:tc>
          <w:tcPr>
            <w:tcW w:w="10164" w:type="dxa"/>
          </w:tcPr>
          <w:p w:rsidR="00AC65B8" w:rsidRDefault="00AC65B8" w:rsidP="00AC65B8">
            <w:pPr>
              <w:pStyle w:val="Paragraphedeliste"/>
              <w:ind w:left="502"/>
              <w:jc w:val="center"/>
              <w:rPr>
                <w:rFonts w:eastAsiaTheme="minorEastAsia"/>
                <w:b/>
              </w:rPr>
            </w:pPr>
          </w:p>
        </w:tc>
      </w:tr>
    </w:tbl>
    <w:p w:rsidR="00AC65B8" w:rsidRDefault="00AC65B8" w:rsidP="00AC65B8">
      <w:pPr>
        <w:pStyle w:val="Paragraphedeliste"/>
        <w:ind w:left="502"/>
        <w:rPr>
          <w:rFonts w:eastAsiaTheme="minorEastAsia"/>
          <w:b/>
        </w:rPr>
      </w:pPr>
      <w:r>
        <w:rPr>
          <w:rFonts w:eastAsiaTheme="minorEastAsia"/>
          <w:b/>
          <w:noProof/>
          <w:lang w:eastAsia="fr-F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5588635</wp:posOffset>
            </wp:positionH>
            <wp:positionV relativeFrom="paragraph">
              <wp:posOffset>64135</wp:posOffset>
            </wp:positionV>
            <wp:extent cx="1209675" cy="304800"/>
            <wp:effectExtent l="19050" t="0" r="9525" b="0"/>
            <wp:wrapSquare wrapText="bothSides"/>
            <wp:docPr id="52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9BC" w:rsidRPr="00AC65B8" w:rsidRDefault="00AC65B8" w:rsidP="00AC65B8">
      <w:pPr>
        <w:pStyle w:val="Paragraphedeliste"/>
        <w:numPr>
          <w:ilvl w:val="0"/>
          <w:numId w:val="1"/>
        </w:numPr>
        <w:rPr>
          <w:rFonts w:eastAsiaTheme="minorEastAsia"/>
          <w:b/>
        </w:rPr>
      </w:pPr>
      <w:r>
        <w:rPr>
          <w:rFonts w:eastAsiaTheme="minorEastAsia"/>
        </w:rPr>
        <w:t>C</w:t>
      </w:r>
      <w:r w:rsidRPr="00AC65B8">
        <w:rPr>
          <w:rFonts w:eastAsiaTheme="minorEastAsia"/>
        </w:rPr>
        <w:t xml:space="preserve">alculer </w:t>
      </w:r>
      <w:r>
        <w:rPr>
          <w:rFonts w:eastAsiaTheme="minorEastAsia"/>
        </w:rPr>
        <w:t>l</w:t>
      </w:r>
      <w:r w:rsidRPr="00AC65B8">
        <w:rPr>
          <w:rFonts w:eastAsiaTheme="minorEastAsia"/>
        </w:rPr>
        <w:t>e</w:t>
      </w:r>
      <w:r>
        <w:rPr>
          <w:rFonts w:eastAsiaTheme="minorEastAsia"/>
        </w:rPr>
        <w:t xml:space="preserve">s coordonnées et la norme du vecteur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AB'</m:t>
            </m:r>
          </m:e>
        </m:acc>
      </m:oMath>
      <w:r>
        <w:rPr>
          <w:rFonts w:eastAsiaTheme="minorEastAsia"/>
        </w:rPr>
        <w:t xml:space="preserve"> .</w:t>
      </w:r>
      <w:r w:rsidRPr="00AC65B8">
        <w:rPr>
          <w:rFonts w:eastAsiaTheme="minorEastAsia"/>
          <w:noProof/>
          <w:lang w:eastAsia="fr-FR"/>
        </w:rPr>
        <w:t xml:space="preserve"> </w:t>
      </w:r>
    </w:p>
    <w:tbl>
      <w:tblPr>
        <w:tblW w:w="0" w:type="auto"/>
        <w:tblInd w:w="32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55"/>
      </w:tblGrid>
      <w:tr w:rsidR="00EF70D9" w:rsidTr="00AC65B8">
        <w:trPr>
          <w:trHeight w:val="915"/>
        </w:trPr>
        <w:tc>
          <w:tcPr>
            <w:tcW w:w="10155" w:type="dxa"/>
          </w:tcPr>
          <w:p w:rsidR="00AC65B8" w:rsidRDefault="00AC65B8" w:rsidP="00AC65B8">
            <w:pPr>
              <w:pStyle w:val="Paragraphedeliste"/>
              <w:ind w:left="0"/>
              <w:rPr>
                <w:rFonts w:eastAsiaTheme="minorEastAsia"/>
                <w:b/>
              </w:rPr>
            </w:pPr>
          </w:p>
          <w:p w:rsidR="00AC65B8" w:rsidRDefault="00AC65B8" w:rsidP="00AC65B8">
            <w:pPr>
              <w:pStyle w:val="Paragraphedeliste"/>
              <w:ind w:left="0"/>
              <w:rPr>
                <w:rFonts w:eastAsiaTheme="minorEastAsia"/>
                <w:b/>
              </w:rPr>
            </w:pPr>
          </w:p>
          <w:p w:rsidR="00AC65B8" w:rsidRDefault="00AC65B8" w:rsidP="00AC65B8">
            <w:pPr>
              <w:pStyle w:val="Paragraphedeliste"/>
              <w:ind w:left="0"/>
              <w:rPr>
                <w:rFonts w:eastAsiaTheme="minorEastAsia"/>
                <w:b/>
              </w:rPr>
            </w:pPr>
          </w:p>
        </w:tc>
      </w:tr>
    </w:tbl>
    <w:p w:rsidR="00AC65B8" w:rsidRDefault="00AC65B8" w:rsidP="00AC65B8">
      <w:pPr>
        <w:pStyle w:val="Paragraphedeliste"/>
        <w:ind w:left="502"/>
        <w:rPr>
          <w:rFonts w:eastAsiaTheme="minorEastAsia"/>
          <w:b/>
        </w:rPr>
      </w:pPr>
    </w:p>
    <w:p w:rsidR="00AC65B8" w:rsidRDefault="00AC65B8" w:rsidP="00AC65B8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b/>
          <w:noProof/>
          <w:lang w:eastAsia="fr-F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5369560</wp:posOffset>
            </wp:positionH>
            <wp:positionV relativeFrom="paragraph">
              <wp:posOffset>-203835</wp:posOffset>
            </wp:positionV>
            <wp:extent cx="1428750" cy="314325"/>
            <wp:effectExtent l="19050" t="0" r="0" b="0"/>
            <wp:wrapSquare wrapText="bothSides"/>
            <wp:docPr id="54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b/>
        </w:rPr>
        <w:t xml:space="preserve"> </w:t>
      </w:r>
      <w:r w:rsidRPr="00AC65B8">
        <w:rPr>
          <w:rFonts w:eastAsiaTheme="minorEastAsia"/>
        </w:rPr>
        <w:t xml:space="preserve">En déduire les </w:t>
      </w:r>
      <w:r w:rsidR="00A76B9A">
        <w:rPr>
          <w:rFonts w:eastAsiaTheme="minorEastAsia"/>
        </w:rPr>
        <w:t>longueurs</w:t>
      </w:r>
      <w:r w:rsidRPr="00AC65B8">
        <w:rPr>
          <w:rFonts w:eastAsiaTheme="minorEastAsia"/>
        </w:rPr>
        <w:t xml:space="preserve"> minimales et maximales du vérin</w:t>
      </w:r>
      <w:r>
        <w:rPr>
          <w:rFonts w:eastAsiaTheme="minorEastAsia"/>
        </w:rPr>
        <w:t>.</w:t>
      </w:r>
      <w:r w:rsidRPr="00AC65B8">
        <w:rPr>
          <w:rFonts w:eastAsiaTheme="minorEastAsia"/>
          <w:noProof/>
          <w:lang w:eastAsia="fr-FR"/>
        </w:rPr>
        <w:t xml:space="preserve"> </w:t>
      </w:r>
    </w:p>
    <w:tbl>
      <w:tblPr>
        <w:tblW w:w="10710" w:type="dxa"/>
        <w:tblInd w:w="336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10"/>
      </w:tblGrid>
      <w:tr w:rsidR="00AC65B8" w:rsidTr="00AC65B8">
        <w:trPr>
          <w:trHeight w:val="1050"/>
        </w:trPr>
        <w:tc>
          <w:tcPr>
            <w:tcW w:w="10710" w:type="dxa"/>
          </w:tcPr>
          <w:p w:rsidR="00AC65B8" w:rsidRDefault="00AC65B8" w:rsidP="00AC65B8">
            <w:pPr>
              <w:pStyle w:val="Paragraphedeliste"/>
              <w:ind w:left="0"/>
              <w:rPr>
                <w:rFonts w:eastAsiaTheme="minorEastAsia"/>
              </w:rPr>
            </w:pPr>
          </w:p>
        </w:tc>
      </w:tr>
    </w:tbl>
    <w:p w:rsidR="00AC65B8" w:rsidRDefault="00AC65B8" w:rsidP="00AC65B8">
      <w:pPr>
        <w:pStyle w:val="Paragraphedeliste"/>
        <w:ind w:left="502"/>
        <w:rPr>
          <w:rFonts w:eastAsiaTheme="minorEastAsia"/>
        </w:rPr>
      </w:pPr>
    </w:p>
    <w:p w:rsidR="008B7D5E" w:rsidRPr="008B7D5E" w:rsidRDefault="008B7D5E" w:rsidP="00AC65B8">
      <w:pPr>
        <w:pStyle w:val="Paragraphedeliste"/>
        <w:ind w:left="502"/>
        <w:rPr>
          <w:rFonts w:eastAsiaTheme="minorEastAsia"/>
          <w:b/>
          <w:u w:val="single"/>
        </w:rPr>
      </w:pPr>
      <w:r w:rsidRPr="008B7D5E">
        <w:rPr>
          <w:rFonts w:eastAsiaTheme="minorEastAsia"/>
          <w:b/>
          <w:u w:val="single"/>
        </w:rPr>
        <w:t>Exercice 5 :</w:t>
      </w:r>
    </w:p>
    <w:p w:rsidR="008B7D5E" w:rsidRDefault="0094203D" w:rsidP="0094203D">
      <w:pPr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5613400</wp:posOffset>
            </wp:positionH>
            <wp:positionV relativeFrom="paragraph">
              <wp:posOffset>1896745</wp:posOffset>
            </wp:positionV>
            <wp:extent cx="1209675" cy="304800"/>
            <wp:effectExtent l="19050" t="0" r="9525" b="0"/>
            <wp:wrapSquare wrapText="bothSides"/>
            <wp:docPr id="58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1878">
        <w:rPr>
          <w:rFonts w:eastAsiaTheme="minorEastAsia"/>
        </w:rPr>
        <w:t>Les dimensions du bassin d’une piscine municipale sont données sur le dessin ci-dessous :</w:t>
      </w:r>
      <w:r>
        <w:rPr>
          <w:rFonts w:eastAsiaTheme="minorEastAsia"/>
        </w:rPr>
        <w:t xml:space="preserve">              </w:t>
      </w:r>
      <w:r>
        <w:rPr>
          <w:rFonts w:eastAsiaTheme="minorEastAsia"/>
          <w:noProof/>
          <w:lang w:eastAsia="fr-FR"/>
        </w:rPr>
        <w:drawing>
          <wp:inline distT="0" distB="0" distL="0" distR="0">
            <wp:extent cx="3395663" cy="1567229"/>
            <wp:effectExtent l="19050" t="0" r="0" b="0"/>
            <wp:docPr id="57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090" cy="1569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878" w:rsidRDefault="00771878" w:rsidP="00771878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Calculer l’aire du pentagone </w:t>
      </w:r>
      <w:proofErr w:type="spellStart"/>
      <w:r>
        <w:rPr>
          <w:rFonts w:eastAsiaTheme="minorEastAsia"/>
        </w:rPr>
        <w:t>ABCDE</w:t>
      </w:r>
      <w:proofErr w:type="spellEnd"/>
      <w:r>
        <w:rPr>
          <w:rFonts w:eastAsiaTheme="minorEastAsia"/>
        </w:rPr>
        <w:t>.</w:t>
      </w:r>
      <w:r w:rsidR="0094203D" w:rsidRPr="0094203D">
        <w:rPr>
          <w:rFonts w:eastAsiaTheme="minorEastAsia"/>
        </w:rPr>
        <w:t xml:space="preserve"> </w:t>
      </w:r>
    </w:p>
    <w:tbl>
      <w:tblPr>
        <w:tblW w:w="0" w:type="auto"/>
        <w:tblInd w:w="-84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54"/>
      </w:tblGrid>
      <w:tr w:rsidR="0094203D" w:rsidTr="0094203D">
        <w:trPr>
          <w:trHeight w:val="225"/>
        </w:trPr>
        <w:tc>
          <w:tcPr>
            <w:tcW w:w="10725" w:type="dxa"/>
          </w:tcPr>
          <w:p w:rsidR="0094203D" w:rsidRDefault="0094203D" w:rsidP="0094203D">
            <w:pPr>
              <w:pStyle w:val="Paragraphedeliste"/>
              <w:ind w:left="656"/>
              <w:rPr>
                <w:rFonts w:eastAsiaTheme="minorEastAsia"/>
              </w:rPr>
            </w:pPr>
          </w:p>
          <w:p w:rsidR="0094203D" w:rsidRDefault="0094203D" w:rsidP="0094203D">
            <w:pPr>
              <w:pStyle w:val="Paragraphedeliste"/>
              <w:ind w:left="656"/>
              <w:rPr>
                <w:rFonts w:eastAsiaTheme="minorEastAsia"/>
              </w:rPr>
            </w:pPr>
          </w:p>
          <w:p w:rsidR="0094203D" w:rsidRDefault="0094203D" w:rsidP="0094203D">
            <w:pPr>
              <w:pStyle w:val="Paragraphedeliste"/>
              <w:ind w:left="656"/>
              <w:rPr>
                <w:rFonts w:eastAsiaTheme="minorEastAsia"/>
              </w:rPr>
            </w:pPr>
          </w:p>
        </w:tc>
      </w:tr>
    </w:tbl>
    <w:p w:rsidR="0094203D" w:rsidRDefault="0094203D" w:rsidP="0094203D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5588635</wp:posOffset>
            </wp:positionH>
            <wp:positionV relativeFrom="paragraph">
              <wp:posOffset>41275</wp:posOffset>
            </wp:positionV>
            <wp:extent cx="1234440" cy="266700"/>
            <wp:effectExtent l="19050" t="0" r="3810" b="0"/>
            <wp:wrapSquare wrapText="bothSides"/>
            <wp:docPr id="5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1878" w:rsidRDefault="00771878" w:rsidP="00771878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Calculer le volume du bassin en m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. Expliquer la démarche suivie.</w:t>
      </w:r>
      <w:r w:rsidR="0094203D" w:rsidRPr="0094203D">
        <w:rPr>
          <w:rFonts w:eastAsiaTheme="minorEastAsia"/>
          <w:noProof/>
          <w:sz w:val="16"/>
          <w:lang w:eastAsia="fr-FR"/>
        </w:rPr>
        <w:t xml:space="preserve"> </w:t>
      </w:r>
    </w:p>
    <w:tbl>
      <w:tblPr>
        <w:tblW w:w="0" w:type="auto"/>
        <w:tblInd w:w="-84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25"/>
      </w:tblGrid>
      <w:tr w:rsidR="0094203D" w:rsidTr="0094203D">
        <w:trPr>
          <w:trHeight w:val="285"/>
        </w:trPr>
        <w:tc>
          <w:tcPr>
            <w:tcW w:w="10725" w:type="dxa"/>
          </w:tcPr>
          <w:p w:rsidR="0094203D" w:rsidRDefault="0094203D" w:rsidP="0094203D">
            <w:pPr>
              <w:pStyle w:val="Paragraphedeliste"/>
              <w:ind w:left="656"/>
              <w:rPr>
                <w:rFonts w:eastAsiaTheme="minorEastAsia"/>
              </w:rPr>
            </w:pPr>
          </w:p>
          <w:p w:rsidR="0094203D" w:rsidRDefault="0094203D" w:rsidP="0094203D">
            <w:pPr>
              <w:pStyle w:val="Paragraphedeliste"/>
              <w:ind w:left="656"/>
              <w:rPr>
                <w:rFonts w:eastAsiaTheme="minorEastAsia"/>
              </w:rPr>
            </w:pPr>
          </w:p>
          <w:p w:rsidR="0094203D" w:rsidRDefault="0094203D" w:rsidP="0094203D">
            <w:pPr>
              <w:pStyle w:val="Paragraphedeliste"/>
              <w:ind w:left="656"/>
              <w:rPr>
                <w:rFonts w:eastAsiaTheme="minorEastAsia"/>
              </w:rPr>
            </w:pPr>
          </w:p>
          <w:p w:rsidR="0094203D" w:rsidRDefault="0094203D" w:rsidP="0094203D">
            <w:pPr>
              <w:pStyle w:val="Paragraphedeliste"/>
              <w:ind w:left="656"/>
              <w:rPr>
                <w:rFonts w:eastAsiaTheme="minorEastAsia"/>
              </w:rPr>
            </w:pPr>
          </w:p>
        </w:tc>
      </w:tr>
    </w:tbl>
    <w:p w:rsidR="0094203D" w:rsidRDefault="0094203D" w:rsidP="00771878">
      <w:pPr>
        <w:ind w:left="142"/>
        <w:rPr>
          <w:rFonts w:eastAsiaTheme="minorEastAsia"/>
        </w:rPr>
      </w:pPr>
    </w:p>
    <w:p w:rsidR="00771878" w:rsidRPr="00771878" w:rsidRDefault="0094203D" w:rsidP="00771878">
      <w:pPr>
        <w:ind w:left="142"/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5683885</wp:posOffset>
            </wp:positionH>
            <wp:positionV relativeFrom="paragraph">
              <wp:posOffset>153670</wp:posOffset>
            </wp:positionV>
            <wp:extent cx="1209675" cy="304800"/>
            <wp:effectExtent l="19050" t="0" r="9525" b="0"/>
            <wp:wrapSquare wrapText="bothSides"/>
            <wp:docPr id="60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1878" w:rsidRPr="00771878">
        <w:rPr>
          <w:rFonts w:eastAsiaTheme="minorEastAsia"/>
        </w:rPr>
        <w:t xml:space="preserve">Par mesure de sécurité, l’angle </w:t>
      </w:r>
      <m:oMath>
        <m:r>
          <w:rPr>
            <w:rFonts w:ascii="Cambria Math" w:eastAsiaTheme="minorEastAsia" w:hAnsi="Cambria Math"/>
          </w:rPr>
          <m:t>α</m:t>
        </m:r>
      </m:oMath>
      <w:r w:rsidR="00771878" w:rsidRPr="00771878">
        <w:rPr>
          <w:rFonts w:eastAsiaTheme="minorEastAsia"/>
        </w:rPr>
        <w:t xml:space="preserve">  de la pente du bassin ne doit pas dépasser 4°.</w:t>
      </w:r>
    </w:p>
    <w:p w:rsidR="00771878" w:rsidRDefault="00771878" w:rsidP="00771878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  Calculer la mesure de l’angle </w:t>
      </w:r>
      <m:oMath>
        <m:r>
          <w:rPr>
            <w:rFonts w:ascii="Cambria Math" w:eastAsiaTheme="minorEastAsia" w:hAnsi="Cambria Math"/>
          </w:rPr>
          <m:t>α</m:t>
        </m:r>
      </m:oMath>
      <w:r>
        <w:rPr>
          <w:rFonts w:eastAsiaTheme="minorEastAsia"/>
        </w:rPr>
        <w:t xml:space="preserve"> . arrondir le résultat à l’unité.</w:t>
      </w:r>
      <w:r w:rsidR="0094203D" w:rsidRPr="0094203D">
        <w:rPr>
          <w:rFonts w:eastAsiaTheme="minorEastAsia"/>
          <w:noProof/>
          <w:lang w:eastAsia="fr-FR"/>
        </w:rPr>
        <w:t xml:space="preserve"> </w:t>
      </w:r>
    </w:p>
    <w:tbl>
      <w:tblPr>
        <w:tblW w:w="0" w:type="auto"/>
        <w:tblInd w:w="-54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55"/>
      </w:tblGrid>
      <w:tr w:rsidR="0094203D" w:rsidTr="0094203D">
        <w:trPr>
          <w:trHeight w:val="345"/>
        </w:trPr>
        <w:tc>
          <w:tcPr>
            <w:tcW w:w="10755" w:type="dxa"/>
          </w:tcPr>
          <w:p w:rsidR="0094203D" w:rsidRDefault="0094203D" w:rsidP="0094203D">
            <w:pPr>
              <w:pStyle w:val="Paragraphedeliste"/>
              <w:ind w:left="626"/>
              <w:rPr>
                <w:rFonts w:eastAsiaTheme="minorEastAsia"/>
              </w:rPr>
            </w:pPr>
          </w:p>
          <w:p w:rsidR="0094203D" w:rsidRDefault="0094203D" w:rsidP="0094203D">
            <w:pPr>
              <w:pStyle w:val="Paragraphedeliste"/>
              <w:ind w:left="626"/>
              <w:rPr>
                <w:rFonts w:eastAsiaTheme="minorEastAsia"/>
              </w:rPr>
            </w:pPr>
          </w:p>
        </w:tc>
      </w:tr>
    </w:tbl>
    <w:p w:rsidR="0094203D" w:rsidRDefault="0094203D" w:rsidP="0094203D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5588635</wp:posOffset>
            </wp:positionH>
            <wp:positionV relativeFrom="paragraph">
              <wp:posOffset>8890</wp:posOffset>
            </wp:positionV>
            <wp:extent cx="1428750" cy="314325"/>
            <wp:effectExtent l="19050" t="0" r="0" b="0"/>
            <wp:wrapSquare wrapText="bothSides"/>
            <wp:docPr id="6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1878" w:rsidRPr="00771878" w:rsidRDefault="00771878" w:rsidP="00771878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Le bassin est-il conforme ?</w:t>
      </w:r>
      <w:r w:rsidR="0094203D" w:rsidRPr="0094203D">
        <w:rPr>
          <w:rFonts w:eastAsiaTheme="minorEastAsia"/>
          <w:noProof/>
          <w:lang w:eastAsia="fr-FR"/>
        </w:rPr>
        <w:t xml:space="preserve"> </w:t>
      </w:r>
    </w:p>
    <w:tbl>
      <w:tblPr>
        <w:tblW w:w="0" w:type="auto"/>
        <w:tblInd w:w="8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80"/>
      </w:tblGrid>
      <w:tr w:rsidR="0094203D" w:rsidTr="0094203D">
        <w:trPr>
          <w:trHeight w:val="795"/>
        </w:trPr>
        <w:tc>
          <w:tcPr>
            <w:tcW w:w="10680" w:type="dxa"/>
          </w:tcPr>
          <w:p w:rsidR="0094203D" w:rsidRDefault="0094203D" w:rsidP="0094203D">
            <w:pPr>
              <w:pStyle w:val="Paragraphedeliste"/>
              <w:ind w:left="491"/>
              <w:rPr>
                <w:rFonts w:eastAsiaTheme="minorEastAsia"/>
              </w:rPr>
            </w:pPr>
          </w:p>
          <w:p w:rsidR="0094203D" w:rsidRDefault="0094203D" w:rsidP="0094203D">
            <w:pPr>
              <w:pStyle w:val="Paragraphedeliste"/>
              <w:ind w:left="491"/>
              <w:rPr>
                <w:rFonts w:eastAsiaTheme="minorEastAsia"/>
              </w:rPr>
            </w:pPr>
          </w:p>
          <w:p w:rsidR="0094203D" w:rsidRDefault="0094203D" w:rsidP="0094203D">
            <w:pPr>
              <w:pStyle w:val="Paragraphedeliste"/>
              <w:ind w:left="491"/>
              <w:rPr>
                <w:rFonts w:eastAsiaTheme="minorEastAsia"/>
              </w:rPr>
            </w:pPr>
          </w:p>
          <w:p w:rsidR="0094203D" w:rsidRDefault="0094203D" w:rsidP="0094203D">
            <w:pPr>
              <w:pStyle w:val="Paragraphedeliste"/>
              <w:ind w:left="491"/>
              <w:rPr>
                <w:rFonts w:eastAsiaTheme="minorEastAsia"/>
              </w:rPr>
            </w:pPr>
          </w:p>
        </w:tc>
      </w:tr>
    </w:tbl>
    <w:p w:rsidR="0094203D" w:rsidRDefault="0094203D" w:rsidP="00AC65B8">
      <w:pPr>
        <w:pStyle w:val="Paragraphedeliste"/>
        <w:ind w:left="502"/>
        <w:rPr>
          <w:rFonts w:eastAsiaTheme="minorEastAsia"/>
          <w:b/>
          <w:u w:val="single"/>
        </w:rPr>
      </w:pPr>
    </w:p>
    <w:p w:rsidR="0094203D" w:rsidRDefault="0094203D" w:rsidP="00AC65B8">
      <w:pPr>
        <w:pStyle w:val="Paragraphedeliste"/>
        <w:ind w:left="502"/>
        <w:rPr>
          <w:rFonts w:eastAsiaTheme="minorEastAsia"/>
          <w:b/>
          <w:u w:val="single"/>
        </w:rPr>
      </w:pPr>
    </w:p>
    <w:p w:rsidR="0094203D" w:rsidRDefault="0094203D" w:rsidP="00AC65B8">
      <w:pPr>
        <w:pStyle w:val="Paragraphedeliste"/>
        <w:ind w:left="502"/>
        <w:rPr>
          <w:rFonts w:eastAsiaTheme="minorEastAsia"/>
          <w:b/>
          <w:u w:val="single"/>
        </w:rPr>
      </w:pPr>
    </w:p>
    <w:p w:rsidR="00EF70D9" w:rsidRDefault="00EF70D9" w:rsidP="00AC65B8">
      <w:pPr>
        <w:pStyle w:val="Paragraphedeliste"/>
        <w:ind w:left="502"/>
        <w:rPr>
          <w:rFonts w:eastAsiaTheme="minorEastAsia"/>
          <w:b/>
          <w:u w:val="single"/>
        </w:rPr>
      </w:pPr>
    </w:p>
    <w:p w:rsidR="00EF70D9" w:rsidRDefault="00EF70D9" w:rsidP="00AC65B8">
      <w:pPr>
        <w:pStyle w:val="Paragraphedeliste"/>
        <w:ind w:left="502"/>
        <w:rPr>
          <w:rFonts w:eastAsiaTheme="minorEastAsia"/>
          <w:b/>
          <w:u w:val="single"/>
        </w:rPr>
      </w:pPr>
    </w:p>
    <w:p w:rsidR="00EF70D9" w:rsidRDefault="00EF70D9" w:rsidP="00AC65B8">
      <w:pPr>
        <w:pStyle w:val="Paragraphedeliste"/>
        <w:ind w:left="502"/>
        <w:rPr>
          <w:rFonts w:eastAsiaTheme="minorEastAsia"/>
          <w:b/>
          <w:u w:val="single"/>
        </w:rPr>
      </w:pPr>
    </w:p>
    <w:p w:rsidR="0094203D" w:rsidRDefault="0094203D" w:rsidP="00AC65B8">
      <w:pPr>
        <w:pStyle w:val="Paragraphedeliste"/>
        <w:ind w:left="502"/>
        <w:rPr>
          <w:rFonts w:eastAsiaTheme="minorEastAsia"/>
          <w:b/>
          <w:u w:val="single"/>
        </w:rPr>
      </w:pPr>
    </w:p>
    <w:p w:rsidR="008B7D5E" w:rsidRPr="008B7D5E" w:rsidRDefault="008B7D5E" w:rsidP="00AC65B8">
      <w:pPr>
        <w:pStyle w:val="Paragraphedeliste"/>
        <w:ind w:left="502"/>
        <w:rPr>
          <w:rFonts w:eastAsiaTheme="minorEastAsia"/>
          <w:b/>
          <w:u w:val="single"/>
        </w:rPr>
      </w:pPr>
      <w:r w:rsidRPr="008B7D5E">
        <w:rPr>
          <w:rFonts w:eastAsiaTheme="minorEastAsia"/>
          <w:b/>
          <w:u w:val="single"/>
        </w:rPr>
        <w:lastRenderedPageBreak/>
        <w:t>Exercice 6 :</w:t>
      </w:r>
    </w:p>
    <w:p w:rsidR="008B7D5E" w:rsidRDefault="008B7D5E" w:rsidP="008B7D5E">
      <w:pPr>
        <w:rPr>
          <w:rFonts w:eastAsiaTheme="minorEastAsia"/>
        </w:rPr>
      </w:pPr>
      <w:r>
        <w:rPr>
          <w:rFonts w:eastAsiaTheme="minorEastAsia"/>
        </w:rPr>
        <w:t>Soient les nombres complexes suivants :</w:t>
      </w:r>
    </w:p>
    <w:p w:rsidR="008B7D5E" w:rsidRDefault="009B7D09" w:rsidP="008B7D5E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 xml:space="preserve">=4   ;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 -2-2i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3</m:t>
              </m:r>
            </m:e>
          </m:rad>
          <m:r>
            <w:rPr>
              <w:rFonts w:ascii="Cambria Math" w:eastAsiaTheme="minorEastAsia" w:hAnsi="Cambria Math"/>
            </w:rPr>
            <m:t xml:space="preserve">     ;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e>
          </m:acc>
          <m:r>
            <w:rPr>
              <w:rFonts w:ascii="Cambria Math" w:eastAsiaTheme="minorEastAsia" w:hAnsi="Cambria Math"/>
            </w:rPr>
            <m:t xml:space="preserve">   ;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 xml:space="preserve">8 ,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 xml:space="preserve">  ;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 xml:space="preserve">2,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:rsidR="0094203D" w:rsidRDefault="0094203D" w:rsidP="008B7D5E">
      <w:pPr>
        <w:rPr>
          <w:rFonts w:eastAsiaTheme="minorEastAsia"/>
        </w:rPr>
      </w:pPr>
    </w:p>
    <w:p w:rsidR="008B7D5E" w:rsidRDefault="0094203D" w:rsidP="008B7D5E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5369560</wp:posOffset>
            </wp:positionH>
            <wp:positionV relativeFrom="paragraph">
              <wp:posOffset>-89535</wp:posOffset>
            </wp:positionV>
            <wp:extent cx="1234440" cy="266700"/>
            <wp:effectExtent l="19050" t="0" r="3810" b="0"/>
            <wp:wrapSquare wrapText="bothSides"/>
            <wp:docPr id="6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7D5E">
        <w:rPr>
          <w:rFonts w:eastAsiaTheme="minorEastAsia"/>
        </w:rPr>
        <w:t xml:space="preserve">Donner les formes algébriques de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 xml:space="preserve">3 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 xml:space="preserve"> et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5</m:t>
            </m:r>
          </m:sub>
        </m:sSub>
      </m:oMath>
    </w:p>
    <w:tbl>
      <w:tblPr>
        <w:tblW w:w="0" w:type="auto"/>
        <w:tblInd w:w="20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85"/>
      </w:tblGrid>
      <w:tr w:rsidR="008B7D5E" w:rsidTr="008B7D5E">
        <w:trPr>
          <w:trHeight w:val="1125"/>
        </w:trPr>
        <w:tc>
          <w:tcPr>
            <w:tcW w:w="10485" w:type="dxa"/>
          </w:tcPr>
          <w:p w:rsidR="008B7D5E" w:rsidRDefault="008B7D5E" w:rsidP="008B7D5E">
            <w:pPr>
              <w:pStyle w:val="Paragraphedeliste"/>
              <w:ind w:left="0"/>
              <w:rPr>
                <w:rFonts w:eastAsiaTheme="minorEastAsia"/>
              </w:rPr>
            </w:pPr>
          </w:p>
        </w:tc>
      </w:tr>
    </w:tbl>
    <w:p w:rsidR="008B7D5E" w:rsidRDefault="0094203D" w:rsidP="008B7D5E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5563870</wp:posOffset>
            </wp:positionH>
            <wp:positionV relativeFrom="paragraph">
              <wp:posOffset>44450</wp:posOffset>
            </wp:positionV>
            <wp:extent cx="1234440" cy="266700"/>
            <wp:effectExtent l="19050" t="0" r="3810" b="0"/>
            <wp:wrapSquare wrapText="bothSides"/>
            <wp:docPr id="6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7D5E" w:rsidRDefault="008B7D5E" w:rsidP="008B7D5E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Donner </w:t>
      </w:r>
      <w:r w:rsidR="0094203D">
        <w:rPr>
          <w:rFonts w:eastAsiaTheme="minorEastAsia"/>
        </w:rPr>
        <w:t>les for</w:t>
      </w:r>
      <w:r>
        <w:rPr>
          <w:rFonts w:eastAsiaTheme="minorEastAsia"/>
        </w:rPr>
        <w:t xml:space="preserve">mes trigonométriques de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 xml:space="preserve">1 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 xml:space="preserve"> et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</m:oMath>
    </w:p>
    <w:tbl>
      <w:tblPr>
        <w:tblW w:w="0" w:type="auto"/>
        <w:tblInd w:w="17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90"/>
      </w:tblGrid>
      <w:tr w:rsidR="008B7D5E" w:rsidTr="008B7D5E">
        <w:trPr>
          <w:trHeight w:val="1515"/>
        </w:trPr>
        <w:tc>
          <w:tcPr>
            <w:tcW w:w="10590" w:type="dxa"/>
          </w:tcPr>
          <w:p w:rsidR="008B7D5E" w:rsidRDefault="008B7D5E" w:rsidP="008B7D5E">
            <w:pPr>
              <w:pStyle w:val="Paragraphedeliste"/>
              <w:ind w:left="0"/>
              <w:rPr>
                <w:rFonts w:eastAsiaTheme="minorEastAsia"/>
              </w:rPr>
            </w:pPr>
          </w:p>
        </w:tc>
      </w:tr>
    </w:tbl>
    <w:p w:rsidR="008B7D5E" w:rsidRDefault="0094203D" w:rsidP="008B7D5E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5683885</wp:posOffset>
            </wp:positionH>
            <wp:positionV relativeFrom="paragraph">
              <wp:posOffset>191770</wp:posOffset>
            </wp:positionV>
            <wp:extent cx="1234440" cy="266700"/>
            <wp:effectExtent l="19050" t="0" r="3810" b="0"/>
            <wp:wrapSquare wrapText="bothSides"/>
            <wp:docPr id="6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7D5E" w:rsidRDefault="008B7D5E" w:rsidP="008B7D5E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Le plan complexe est rapporté à un repère orthonormal 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 xml:space="preserve">O ; </m:t>
            </m:r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u</m:t>
                </m:r>
              </m:e>
            </m:acc>
            <m:r>
              <w:rPr>
                <w:rFonts w:ascii="Cambria Math" w:eastAsiaTheme="minorEastAsia" w:hAnsi="Cambria Math"/>
              </w:rPr>
              <m:t xml:space="preserve"> ,</m:t>
            </m:r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v</m:t>
                </m:r>
              </m:e>
            </m:acc>
          </m:e>
        </m:d>
        <m:r>
          <w:rPr>
            <w:rFonts w:ascii="Cambria Math" w:eastAsiaTheme="minorEastAsia" w:hAnsi="Cambria Math"/>
          </w:rPr>
          <m:t xml:space="preserve">. </m:t>
        </m:r>
      </m:oMath>
      <w:r w:rsidR="00771878">
        <w:rPr>
          <w:rFonts w:eastAsiaTheme="minorEastAsia"/>
        </w:rPr>
        <w:t xml:space="preserve"> Placer dans ce repère, les points A, B, C, D et E représentant respectivement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 xml:space="preserve">1 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 xml:space="preserve"> ,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 xml:space="preserve">  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 xml:space="preserve"> et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5</m:t>
            </m:r>
          </m:sub>
        </m:sSub>
      </m:oMath>
    </w:p>
    <w:p w:rsidR="008B7D5E" w:rsidRDefault="008B7D5E" w:rsidP="008B7D5E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inline distT="0" distB="0" distL="0" distR="0">
            <wp:extent cx="6486525" cy="5048250"/>
            <wp:effectExtent l="19050" t="0" r="9525" b="0"/>
            <wp:docPr id="56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504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03D" w:rsidRDefault="0094203D" w:rsidP="008B7D5E">
      <w:pPr>
        <w:pStyle w:val="Paragraphedeliste"/>
        <w:ind w:left="502"/>
        <w:rPr>
          <w:rFonts w:eastAsiaTheme="minorEastAsia"/>
        </w:rPr>
      </w:pPr>
    </w:p>
    <w:p w:rsidR="0094203D" w:rsidRDefault="0094203D" w:rsidP="008B7D5E">
      <w:pPr>
        <w:pStyle w:val="Paragraphedeliste"/>
        <w:ind w:left="502"/>
        <w:rPr>
          <w:rFonts w:eastAsiaTheme="minorEastAsia"/>
        </w:rPr>
      </w:pPr>
    </w:p>
    <w:p w:rsidR="0094203D" w:rsidRPr="0094203D" w:rsidRDefault="00BD09BE" w:rsidP="008B7D5E">
      <w:pPr>
        <w:pStyle w:val="Paragraphedeliste"/>
        <w:ind w:left="502"/>
        <w:rPr>
          <w:rFonts w:eastAsiaTheme="minorEastAsia"/>
          <w:b/>
          <w:u w:val="single"/>
        </w:rPr>
      </w:pPr>
      <w:r>
        <w:rPr>
          <w:rFonts w:eastAsiaTheme="minorEastAsia"/>
          <w:b/>
          <w:noProof/>
          <w:u w:val="single"/>
          <w:lang w:eastAsia="fr-FR"/>
        </w:rPr>
        <w:lastRenderedPageBreak/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5264785</wp:posOffset>
            </wp:positionH>
            <wp:positionV relativeFrom="paragraph">
              <wp:posOffset>53340</wp:posOffset>
            </wp:positionV>
            <wp:extent cx="1095375" cy="1468120"/>
            <wp:effectExtent l="19050" t="0" r="9525" b="0"/>
            <wp:wrapSquare wrapText="bothSides"/>
            <wp:docPr id="65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46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203D" w:rsidRPr="0094203D">
        <w:rPr>
          <w:rFonts w:eastAsiaTheme="minorEastAsia"/>
          <w:b/>
          <w:u w:val="single"/>
        </w:rPr>
        <w:t>Exercice 7 :</w:t>
      </w:r>
    </w:p>
    <w:p w:rsidR="0094203D" w:rsidRDefault="00BD09BE" w:rsidP="00BD09BE">
      <w:pPr>
        <w:rPr>
          <w:rFonts w:eastAsiaTheme="minorEastAsia"/>
        </w:rPr>
      </w:pPr>
      <w:r>
        <w:rPr>
          <w:rFonts w:eastAsiaTheme="minorEastAsia"/>
        </w:rPr>
        <w:t xml:space="preserve">La courbe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f</m:t>
            </m:r>
          </m:sub>
        </m:sSub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 représente une fonction </w:t>
      </w:r>
      <m:oMath>
        <m:r>
          <w:rPr>
            <w:rFonts w:ascii="Cambria Math" w:eastAsiaTheme="minorEastAsia" w:hAnsi="Cambria Math"/>
          </w:rPr>
          <m:t>f</m:t>
        </m:r>
      </m:oMath>
      <w:r>
        <w:rPr>
          <w:rFonts w:eastAsiaTheme="minorEastAsia"/>
        </w:rPr>
        <w:t xml:space="preserve"> définie sur l’intervalle [0 ; 6].</w:t>
      </w:r>
    </w:p>
    <w:p w:rsidR="00BD09BE" w:rsidRPr="00BD09BE" w:rsidRDefault="00BD09BE" w:rsidP="00BD09BE">
      <w:pPr>
        <w:rPr>
          <w:rFonts w:eastAsiaTheme="minorEastAsia"/>
        </w:rPr>
      </w:pPr>
      <w:r>
        <w:rPr>
          <w:rFonts w:eastAsiaTheme="minorEastAsia"/>
        </w:rPr>
        <w:t xml:space="preserve">La fonction </w:t>
      </w:r>
      <m:oMath>
        <m:r>
          <w:rPr>
            <w:rFonts w:ascii="Cambria Math" w:eastAsiaTheme="minorEastAsia" w:hAnsi="Cambria Math"/>
          </w:rPr>
          <m:t>f</m:t>
        </m:r>
      </m:oMath>
      <w:r>
        <w:rPr>
          <w:rFonts w:eastAsiaTheme="minorEastAsia"/>
        </w:rPr>
        <w:t xml:space="preserve"> est la dérivée d’une fonction F définie sur l’intervalle [0 ; 6].</w:t>
      </w:r>
    </w:p>
    <w:p w:rsidR="0094203D" w:rsidRDefault="00BD09BE" w:rsidP="008B7D5E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</w:rPr>
        <w:t>Choisir la ou les bonne(s) réponse(s).</w:t>
      </w:r>
    </w:p>
    <w:p w:rsidR="00BD09BE" w:rsidRDefault="00856A33" w:rsidP="008B7D5E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4036060</wp:posOffset>
            </wp:positionH>
            <wp:positionV relativeFrom="paragraph">
              <wp:posOffset>138430</wp:posOffset>
            </wp:positionV>
            <wp:extent cx="1228725" cy="323850"/>
            <wp:effectExtent l="19050" t="0" r="9525" b="0"/>
            <wp:wrapSquare wrapText="bothSides"/>
            <wp:docPr id="70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09BE" w:rsidRDefault="00BD09BE" w:rsidP="00BD09BE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La courbe qui représente une des fonctions  F possibles est :</w:t>
      </w:r>
      <w:r w:rsidR="00856A33" w:rsidRPr="00856A33">
        <w:rPr>
          <w:noProof/>
          <w:lang w:eastAsia="fr-FR"/>
        </w:rPr>
        <w:t xml:space="preserve"> </w:t>
      </w:r>
    </w:p>
    <w:p w:rsidR="00BD09BE" w:rsidRDefault="00BD09BE" w:rsidP="00BD09BE">
      <w:pPr>
        <w:pStyle w:val="Paragraphedeliste"/>
        <w:ind w:left="502"/>
        <w:rPr>
          <w:rFonts w:eastAsiaTheme="minorEastAsia"/>
        </w:rPr>
      </w:pPr>
    </w:p>
    <w:p w:rsidR="00BD09BE" w:rsidRDefault="00856A33" w:rsidP="00BD09BE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5483860</wp:posOffset>
            </wp:positionH>
            <wp:positionV relativeFrom="paragraph">
              <wp:posOffset>1445260</wp:posOffset>
            </wp:positionV>
            <wp:extent cx="1228725" cy="323850"/>
            <wp:effectExtent l="19050" t="0" r="9525" b="0"/>
            <wp:wrapSquare wrapText="bothSides"/>
            <wp:docPr id="69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9BE">
        <w:rPr>
          <w:rFonts w:eastAsiaTheme="minorEastAsia"/>
          <w:noProof/>
          <w:lang w:eastAsia="fr-FR"/>
        </w:rPr>
        <w:drawing>
          <wp:inline distT="0" distB="0" distL="0" distR="0">
            <wp:extent cx="5886450" cy="1538126"/>
            <wp:effectExtent l="19050" t="0" r="0" b="0"/>
            <wp:docPr id="66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1538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9BE" w:rsidRPr="00BD09BE" w:rsidRDefault="00BD09BE" w:rsidP="00BD09BE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L’aire colorée sous la courbe correspond à :</w:t>
      </w:r>
      <w:r w:rsidR="00856A33" w:rsidRPr="00856A33">
        <w:rPr>
          <w:noProof/>
          <w:lang w:eastAsia="fr-FR"/>
        </w:rPr>
        <w:t xml:space="preserve"> 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268"/>
        <w:gridCol w:w="2268"/>
        <w:gridCol w:w="2268"/>
      </w:tblGrid>
      <w:tr w:rsidR="00BD09BE" w:rsidTr="00BD09BE">
        <w:trPr>
          <w:trHeight w:val="545"/>
        </w:trPr>
        <w:tc>
          <w:tcPr>
            <w:tcW w:w="2268" w:type="dxa"/>
            <w:vAlign w:val="center"/>
          </w:tcPr>
          <w:p w:rsidR="00BD09BE" w:rsidRDefault="00BD09BE" w:rsidP="00220309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I=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  <m:e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</w:rPr>
                    <m:t>dx</m:t>
                  </m:r>
                </m:e>
              </m:nary>
            </m:oMath>
          </w:p>
        </w:tc>
        <w:tc>
          <w:tcPr>
            <w:tcW w:w="2268" w:type="dxa"/>
            <w:vAlign w:val="center"/>
          </w:tcPr>
          <w:p w:rsidR="00BD09BE" w:rsidRDefault="00BD09BE" w:rsidP="00220309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w:r w:rsidR="00220309">
              <w:rPr>
                <w:rFonts w:ascii="Cambria Math" w:hAnsi="Cambria Math"/>
              </w:rPr>
              <w:t xml:space="preserve">  </w:t>
            </w:r>
            <m:oMath>
              <m:r>
                <w:rPr>
                  <w:rFonts w:ascii="Cambria Math" w:hAnsi="Cambria Math"/>
                </w:rPr>
                <m:t>I=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5  </m:t>
                  </m:r>
                </m:sup>
                <m:e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</w:rPr>
                    <m:t>dx</m:t>
                  </m:r>
                </m:e>
              </m:nary>
            </m:oMath>
          </w:p>
        </w:tc>
        <w:tc>
          <w:tcPr>
            <w:tcW w:w="2268" w:type="dxa"/>
            <w:vAlign w:val="center"/>
          </w:tcPr>
          <w:p w:rsidR="00BD09BE" w:rsidRDefault="00BD09BE" w:rsidP="00220309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w:r w:rsidR="00220309">
              <w:rPr>
                <w:rFonts w:ascii="Cambria Math" w:hAnsi="Cambria Math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I=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  <m:e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</w:rPr>
                    <m:t>dx</m:t>
                  </m:r>
                </m:e>
              </m:nary>
            </m:oMath>
          </w:p>
        </w:tc>
      </w:tr>
    </w:tbl>
    <w:p w:rsidR="00BD09BE" w:rsidRDefault="00BD09BE" w:rsidP="00BD09BE">
      <w:pPr>
        <w:pStyle w:val="Paragraphedeliste"/>
        <w:ind w:left="502"/>
        <w:rPr>
          <w:rFonts w:eastAsiaTheme="minorEastAsia"/>
        </w:rPr>
      </w:pPr>
    </w:p>
    <w:p w:rsidR="00220309" w:rsidRDefault="00856A33" w:rsidP="00220309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5598160</wp:posOffset>
            </wp:positionH>
            <wp:positionV relativeFrom="paragraph">
              <wp:posOffset>6985</wp:posOffset>
            </wp:positionV>
            <wp:extent cx="1228725" cy="323850"/>
            <wp:effectExtent l="19050" t="0" r="9525" b="0"/>
            <wp:wrapSquare wrapText="bothSides"/>
            <wp:docPr id="71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0309">
        <w:rPr>
          <w:rFonts w:eastAsiaTheme="minorEastAsia"/>
        </w:rPr>
        <w:t>On obtient l’aire colorée sous la courbe en calculant :</w:t>
      </w:r>
      <w:r w:rsidRPr="00856A33">
        <w:rPr>
          <w:noProof/>
          <w:lang w:eastAsia="fr-FR"/>
        </w:rPr>
        <w:t xml:space="preserve"> 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268"/>
        <w:gridCol w:w="2268"/>
        <w:gridCol w:w="2268"/>
      </w:tblGrid>
      <w:tr w:rsidR="00220309" w:rsidTr="001C4FEC">
        <w:trPr>
          <w:trHeight w:val="545"/>
        </w:trPr>
        <w:tc>
          <w:tcPr>
            <w:tcW w:w="2268" w:type="dxa"/>
            <w:vAlign w:val="center"/>
          </w:tcPr>
          <w:p w:rsidR="00220309" w:rsidRDefault="00220309" w:rsidP="00220309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A=F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d>
              <m:r>
                <w:rPr>
                  <w:rFonts w:ascii="Cambria Math" w:hAnsi="Cambria Math"/>
                </w:rPr>
                <m:t>-F(0)</m:t>
              </m:r>
            </m:oMath>
          </w:p>
        </w:tc>
        <w:tc>
          <w:tcPr>
            <w:tcW w:w="2268" w:type="dxa"/>
            <w:vAlign w:val="center"/>
          </w:tcPr>
          <w:p w:rsidR="00220309" w:rsidRDefault="00220309" w:rsidP="00220309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 </w:t>
            </w:r>
            <m:oMath>
              <m:r>
                <w:rPr>
                  <w:rFonts w:ascii="Cambria Math" w:hAnsi="Cambria Math"/>
                </w:rPr>
                <m:t>A=F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  <m:r>
                <w:rPr>
                  <w:rFonts w:ascii="Cambria Math" w:hAnsi="Cambria Math"/>
                </w:rPr>
                <m:t>-F(5)</m:t>
              </m:r>
            </m:oMath>
          </w:p>
        </w:tc>
        <w:tc>
          <w:tcPr>
            <w:tcW w:w="2268" w:type="dxa"/>
            <w:vAlign w:val="center"/>
          </w:tcPr>
          <w:p w:rsidR="00220309" w:rsidRDefault="00220309" w:rsidP="00220309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  </w:t>
            </w:r>
            <m:oMath>
              <m:r>
                <w:rPr>
                  <w:rFonts w:ascii="Cambria Math" w:hAnsi="Cambria Math"/>
                </w:rPr>
                <m:t>A=F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d>
              <m:r>
                <w:rPr>
                  <w:rFonts w:ascii="Cambria Math" w:hAnsi="Cambria Math"/>
                </w:rPr>
                <m:t>-F(1)</m:t>
              </m:r>
            </m:oMath>
          </w:p>
        </w:tc>
      </w:tr>
    </w:tbl>
    <w:p w:rsidR="00220309" w:rsidRDefault="00220309" w:rsidP="00220309">
      <w:pPr>
        <w:pStyle w:val="Paragraphedeliste"/>
        <w:ind w:left="502"/>
        <w:rPr>
          <w:rFonts w:eastAsiaTheme="minorEastAsia"/>
        </w:rPr>
      </w:pPr>
    </w:p>
    <w:p w:rsidR="00220309" w:rsidRPr="00220309" w:rsidRDefault="00220309" w:rsidP="00220309">
      <w:pPr>
        <w:pStyle w:val="Paragraphedeliste"/>
        <w:ind w:left="502"/>
        <w:rPr>
          <w:rFonts w:eastAsiaTheme="minorEastAsia"/>
          <w:b/>
          <w:u w:val="single"/>
        </w:rPr>
      </w:pPr>
      <w:r w:rsidRPr="00220309">
        <w:rPr>
          <w:rFonts w:eastAsiaTheme="minorEastAsia"/>
          <w:b/>
          <w:u w:val="single"/>
        </w:rPr>
        <w:t>Exercice 8 :</w:t>
      </w:r>
    </w:p>
    <w:p w:rsidR="00220309" w:rsidRDefault="003C3E87" w:rsidP="003C3E87">
      <w:pPr>
        <w:rPr>
          <w:rFonts w:eastAsiaTheme="minorEastAsia"/>
        </w:rPr>
      </w:pPr>
      <w:r>
        <w:rPr>
          <w:rFonts w:eastAsiaTheme="minorEastAsia"/>
        </w:rPr>
        <w:t xml:space="preserve">Le PIB  d’un pays émergent est de </w:t>
      </w:r>
      <w:r w:rsidR="00A76B9A">
        <w:rPr>
          <w:rFonts w:eastAsiaTheme="minorEastAsia"/>
        </w:rPr>
        <w:t>700 milliards d’euros en 2015. S</w:t>
      </w:r>
      <w:r>
        <w:rPr>
          <w:rFonts w:eastAsiaTheme="minorEastAsia"/>
        </w:rPr>
        <w:t>elon un modèle de prévision, il devrait augmenter de 10% par an dans les années futures.</w:t>
      </w:r>
    </w:p>
    <w:p w:rsidR="003C3E87" w:rsidRDefault="00856A33" w:rsidP="003C3E87">
      <w:pPr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5836285</wp:posOffset>
            </wp:positionH>
            <wp:positionV relativeFrom="paragraph">
              <wp:posOffset>433070</wp:posOffset>
            </wp:positionV>
            <wp:extent cx="1209675" cy="304800"/>
            <wp:effectExtent l="19050" t="0" r="9525" b="0"/>
            <wp:wrapSquare wrapText="bothSides"/>
            <wp:docPr id="72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E87">
        <w:rPr>
          <w:rFonts w:eastAsiaTheme="minorEastAsia"/>
        </w:rPr>
        <w:t>On c</w:t>
      </w:r>
      <w:r w:rsidR="008933E3">
        <w:rPr>
          <w:rFonts w:eastAsiaTheme="minorEastAsia"/>
        </w:rPr>
        <w:t xml:space="preserve">herche à créer un algorithme </w:t>
      </w:r>
      <w:r w:rsidR="003C3E87">
        <w:rPr>
          <w:rFonts w:eastAsiaTheme="minorEastAsia"/>
        </w:rPr>
        <w:t>qui permet</w:t>
      </w:r>
      <w:r w:rsidR="008933E3">
        <w:rPr>
          <w:rFonts w:eastAsiaTheme="minorEastAsia"/>
        </w:rPr>
        <w:t xml:space="preserve"> </w:t>
      </w:r>
      <w:r w:rsidR="003C3E87">
        <w:rPr>
          <w:rFonts w:eastAsiaTheme="minorEastAsia"/>
        </w:rPr>
        <w:t>de déterminer en quelle année le PIB aura doublé par rapport à 2015.</w:t>
      </w:r>
    </w:p>
    <w:p w:rsidR="003C3E87" w:rsidRPr="003C3E87" w:rsidRDefault="003C3E87" w:rsidP="003C3E87">
      <w:pPr>
        <w:pStyle w:val="Paragraphedeliste"/>
        <w:numPr>
          <w:ilvl w:val="0"/>
          <w:numId w:val="1"/>
        </w:numPr>
        <w:rPr>
          <w:rFonts w:eastAsiaTheme="minorEastAsia"/>
        </w:rPr>
      </w:pPr>
      <w:r w:rsidRPr="003C3E87">
        <w:rPr>
          <w:rFonts w:eastAsiaTheme="minorEastAsia"/>
        </w:rPr>
        <w:t>Compléter les lignes 7 et 89 ci-dessous pour que l’algorithme proposé réponde à la question.</w:t>
      </w:r>
      <w:r w:rsidR="00856A33" w:rsidRPr="00856A33">
        <w:rPr>
          <w:noProof/>
          <w:sz w:val="24"/>
          <w:lang w:eastAsia="fr-FR"/>
        </w:rPr>
        <w:t xml:space="preserve"> </w:t>
      </w:r>
    </w:p>
    <w:tbl>
      <w:tblPr>
        <w:tblStyle w:val="Grilledutableau"/>
        <w:tblW w:w="0" w:type="auto"/>
        <w:tblInd w:w="502" w:type="dxa"/>
        <w:tblLook w:val="04A0"/>
      </w:tblPr>
      <w:tblGrid>
        <w:gridCol w:w="7686"/>
      </w:tblGrid>
      <w:tr w:rsidR="003C3E87" w:rsidTr="003C3E87">
        <w:tc>
          <w:tcPr>
            <w:tcW w:w="7686" w:type="dxa"/>
          </w:tcPr>
          <w:p w:rsidR="003C3E87" w:rsidRDefault="00EF70D9" w:rsidP="00220309">
            <w:pPr>
              <w:pStyle w:val="Paragraphedeliste"/>
              <w:ind w:left="0"/>
              <w:rPr>
                <w:rFonts w:eastAsiaTheme="minorEastAsia"/>
              </w:rPr>
            </w:pPr>
            <w:r>
              <w:object w:dxaOrig="8940" w:dyaOrig="6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8.5pt;height:192.75pt" o:ole="">
                  <v:imagedata r:id="rId22" o:title=""/>
                </v:shape>
                <o:OLEObject Type="Embed" ProgID="PBrush" ShapeID="_x0000_i1025" DrawAspect="Content" ObjectID="_1524396785" r:id="rId23"/>
              </w:object>
            </w:r>
          </w:p>
        </w:tc>
      </w:tr>
    </w:tbl>
    <w:p w:rsidR="00220309" w:rsidRDefault="00220309" w:rsidP="00220309">
      <w:pPr>
        <w:pStyle w:val="Paragraphedeliste"/>
        <w:ind w:left="502"/>
        <w:rPr>
          <w:rFonts w:eastAsiaTheme="minorEastAsia"/>
        </w:rPr>
      </w:pPr>
    </w:p>
    <w:p w:rsidR="00220309" w:rsidRPr="008B7D5E" w:rsidRDefault="00220309" w:rsidP="00220309">
      <w:pPr>
        <w:pStyle w:val="Paragraphedeliste"/>
        <w:ind w:left="502"/>
        <w:rPr>
          <w:rFonts w:eastAsiaTheme="minorEastAsia"/>
        </w:rPr>
      </w:pPr>
    </w:p>
    <w:sectPr w:rsidR="00220309" w:rsidRPr="008B7D5E" w:rsidSect="00AB17A0">
      <w:footerReference w:type="default" r:id="rId24"/>
      <w:pgSz w:w="11906" w:h="16838"/>
      <w:pgMar w:top="426" w:right="566" w:bottom="709" w:left="709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31C" w:rsidRDefault="00B8431C" w:rsidP="00AB17A0">
      <w:pPr>
        <w:spacing w:after="0" w:line="240" w:lineRule="auto"/>
      </w:pPr>
      <w:r>
        <w:separator/>
      </w:r>
    </w:p>
  </w:endnote>
  <w:endnote w:type="continuationSeparator" w:id="0">
    <w:p w:rsidR="00B8431C" w:rsidRDefault="00B8431C" w:rsidP="00AB1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 BLANCA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7293399"/>
      <w:docPartObj>
        <w:docPartGallery w:val="Page Numbers (Bottom of Page)"/>
        <w:docPartUnique/>
      </w:docPartObj>
    </w:sdtPr>
    <w:sdtContent>
      <w:p w:rsidR="00AB17A0" w:rsidRDefault="009B7D09">
        <w:pPr>
          <w:pStyle w:val="Pieddepage"/>
        </w:pPr>
        <w:r>
          <w:rPr>
            <w:noProof/>
            <w:lang w:eastAsia="zh-TW"/>
          </w:rPr>
          <w:pict>
            <v:group id="_x0000_s6145" style="position:absolute;margin-left:0;margin-top:0;width:34.4pt;height:56.45pt;z-index:251660288;mso-position-horizontal:center;mso-position-horizontal-relative:margin;mso-position-vertical:bottom;mso-position-vertical-relative:page" coordorigin="1743,14699" coordsize="688,1129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6146" type="#_x0000_t32" style="position:absolute;left:2111;top:15387;width:0;height:441;flip:y" o:connectortype="straight" strokecolor="#7f7f7f [1612]"/>
              <v:rect id="_x0000_s6147" style="position:absolute;left:1743;top:14699;width:688;height:688;v-text-anchor:middle" filled="f" strokecolor="#7f7f7f [1612]">
                <v:textbox>
                  <w:txbxContent>
                    <w:p w:rsidR="00AB17A0" w:rsidRDefault="009B7D09">
                      <w:pPr>
                        <w:pStyle w:val="Pieddepage"/>
                        <w:jc w:val="center"/>
                        <w:rPr>
                          <w:sz w:val="16"/>
                          <w:szCs w:val="16"/>
                        </w:rPr>
                      </w:pPr>
                      <w:fldSimple w:instr=" PAGE    \* MERGEFORMAT ">
                        <w:r w:rsidR="008933E3" w:rsidRPr="008933E3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</w:fldSimple>
                    </w:p>
                  </w:txbxContent>
                </v:textbox>
              </v:rect>
              <w10:wrap anchorx="margin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31C" w:rsidRDefault="00B8431C" w:rsidP="00AB17A0">
      <w:pPr>
        <w:spacing w:after="0" w:line="240" w:lineRule="auto"/>
      </w:pPr>
      <w:r>
        <w:separator/>
      </w:r>
    </w:p>
  </w:footnote>
  <w:footnote w:type="continuationSeparator" w:id="0">
    <w:p w:rsidR="00B8431C" w:rsidRDefault="00B8431C" w:rsidP="00AB17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2E4"/>
    <w:multiLevelType w:val="hybridMultilevel"/>
    <w:tmpl w:val="08D082E6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DE0500"/>
    <w:multiLevelType w:val="hybridMultilevel"/>
    <w:tmpl w:val="50FAE332"/>
    <w:lvl w:ilvl="0" w:tplc="CC543816">
      <w:start w:val="1"/>
      <w:numFmt w:val="decimal"/>
      <w:lvlText w:val="%1-"/>
      <w:lvlJc w:val="left"/>
      <w:pPr>
        <w:ind w:left="862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755298F"/>
    <w:multiLevelType w:val="hybridMultilevel"/>
    <w:tmpl w:val="2738163A"/>
    <w:lvl w:ilvl="0" w:tplc="CC543816">
      <w:start w:val="1"/>
      <w:numFmt w:val="decimal"/>
      <w:lvlText w:val="%1-"/>
      <w:lvlJc w:val="left"/>
      <w:pPr>
        <w:ind w:left="1004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942" w:hanging="360"/>
      </w:pPr>
    </w:lvl>
    <w:lvl w:ilvl="2" w:tplc="040C001B" w:tentative="1">
      <w:start w:val="1"/>
      <w:numFmt w:val="lowerRoman"/>
      <w:lvlText w:val="%3."/>
      <w:lvlJc w:val="right"/>
      <w:pPr>
        <w:ind w:left="2662" w:hanging="180"/>
      </w:pPr>
    </w:lvl>
    <w:lvl w:ilvl="3" w:tplc="040C000F" w:tentative="1">
      <w:start w:val="1"/>
      <w:numFmt w:val="decimal"/>
      <w:lvlText w:val="%4."/>
      <w:lvlJc w:val="left"/>
      <w:pPr>
        <w:ind w:left="3382" w:hanging="360"/>
      </w:pPr>
    </w:lvl>
    <w:lvl w:ilvl="4" w:tplc="040C0019" w:tentative="1">
      <w:start w:val="1"/>
      <w:numFmt w:val="lowerLetter"/>
      <w:lvlText w:val="%5."/>
      <w:lvlJc w:val="left"/>
      <w:pPr>
        <w:ind w:left="4102" w:hanging="360"/>
      </w:pPr>
    </w:lvl>
    <w:lvl w:ilvl="5" w:tplc="040C001B" w:tentative="1">
      <w:start w:val="1"/>
      <w:numFmt w:val="lowerRoman"/>
      <w:lvlText w:val="%6."/>
      <w:lvlJc w:val="right"/>
      <w:pPr>
        <w:ind w:left="4822" w:hanging="180"/>
      </w:pPr>
    </w:lvl>
    <w:lvl w:ilvl="6" w:tplc="040C000F" w:tentative="1">
      <w:start w:val="1"/>
      <w:numFmt w:val="decimal"/>
      <w:lvlText w:val="%7."/>
      <w:lvlJc w:val="left"/>
      <w:pPr>
        <w:ind w:left="5542" w:hanging="360"/>
      </w:pPr>
    </w:lvl>
    <w:lvl w:ilvl="7" w:tplc="040C0019" w:tentative="1">
      <w:start w:val="1"/>
      <w:numFmt w:val="lowerLetter"/>
      <w:lvlText w:val="%8."/>
      <w:lvlJc w:val="left"/>
      <w:pPr>
        <w:ind w:left="6262" w:hanging="360"/>
      </w:pPr>
    </w:lvl>
    <w:lvl w:ilvl="8" w:tplc="040C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35571503"/>
    <w:multiLevelType w:val="hybridMultilevel"/>
    <w:tmpl w:val="80E07500"/>
    <w:lvl w:ilvl="0" w:tplc="040C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39095701"/>
    <w:multiLevelType w:val="hybridMultilevel"/>
    <w:tmpl w:val="FEA6D18A"/>
    <w:lvl w:ilvl="0" w:tplc="040C000B">
      <w:start w:val="1"/>
      <w:numFmt w:val="bullet"/>
      <w:lvlText w:val=""/>
      <w:lvlJc w:val="left"/>
      <w:pPr>
        <w:tabs>
          <w:tab w:val="num" w:pos="736"/>
        </w:tabs>
        <w:ind w:left="7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56"/>
        </w:tabs>
        <w:ind w:left="14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76"/>
        </w:tabs>
        <w:ind w:left="21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96"/>
        </w:tabs>
        <w:ind w:left="28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76"/>
        </w:tabs>
        <w:ind w:left="57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5">
    <w:nsid w:val="3F196985"/>
    <w:multiLevelType w:val="hybridMultilevel"/>
    <w:tmpl w:val="C0E8FD7A"/>
    <w:lvl w:ilvl="0" w:tplc="CC543816">
      <w:start w:val="1"/>
      <w:numFmt w:val="decimal"/>
      <w:lvlText w:val="%1-"/>
      <w:lvlJc w:val="left"/>
      <w:pPr>
        <w:ind w:left="1004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942" w:hanging="360"/>
      </w:pPr>
    </w:lvl>
    <w:lvl w:ilvl="2" w:tplc="040C001B" w:tentative="1">
      <w:start w:val="1"/>
      <w:numFmt w:val="lowerRoman"/>
      <w:lvlText w:val="%3."/>
      <w:lvlJc w:val="right"/>
      <w:pPr>
        <w:ind w:left="2662" w:hanging="180"/>
      </w:pPr>
    </w:lvl>
    <w:lvl w:ilvl="3" w:tplc="040C000F" w:tentative="1">
      <w:start w:val="1"/>
      <w:numFmt w:val="decimal"/>
      <w:lvlText w:val="%4."/>
      <w:lvlJc w:val="left"/>
      <w:pPr>
        <w:ind w:left="3382" w:hanging="360"/>
      </w:pPr>
    </w:lvl>
    <w:lvl w:ilvl="4" w:tplc="040C0019" w:tentative="1">
      <w:start w:val="1"/>
      <w:numFmt w:val="lowerLetter"/>
      <w:lvlText w:val="%5."/>
      <w:lvlJc w:val="left"/>
      <w:pPr>
        <w:ind w:left="4102" w:hanging="360"/>
      </w:pPr>
    </w:lvl>
    <w:lvl w:ilvl="5" w:tplc="040C001B" w:tentative="1">
      <w:start w:val="1"/>
      <w:numFmt w:val="lowerRoman"/>
      <w:lvlText w:val="%6."/>
      <w:lvlJc w:val="right"/>
      <w:pPr>
        <w:ind w:left="4822" w:hanging="180"/>
      </w:pPr>
    </w:lvl>
    <w:lvl w:ilvl="6" w:tplc="040C000F" w:tentative="1">
      <w:start w:val="1"/>
      <w:numFmt w:val="decimal"/>
      <w:lvlText w:val="%7."/>
      <w:lvlJc w:val="left"/>
      <w:pPr>
        <w:ind w:left="5542" w:hanging="360"/>
      </w:pPr>
    </w:lvl>
    <w:lvl w:ilvl="7" w:tplc="040C0019" w:tentative="1">
      <w:start w:val="1"/>
      <w:numFmt w:val="lowerLetter"/>
      <w:lvlText w:val="%8."/>
      <w:lvlJc w:val="left"/>
      <w:pPr>
        <w:ind w:left="6262" w:hanging="360"/>
      </w:pPr>
    </w:lvl>
    <w:lvl w:ilvl="8" w:tplc="040C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>
    <w:nsid w:val="43F144E6"/>
    <w:multiLevelType w:val="hybridMultilevel"/>
    <w:tmpl w:val="C608A226"/>
    <w:lvl w:ilvl="0" w:tplc="CC543816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781BA0"/>
    <w:multiLevelType w:val="hybridMultilevel"/>
    <w:tmpl w:val="B8205178"/>
    <w:lvl w:ilvl="0" w:tplc="CC543816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92C72"/>
    <w:multiLevelType w:val="hybridMultilevel"/>
    <w:tmpl w:val="6338EB48"/>
    <w:lvl w:ilvl="0" w:tplc="93602C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4A1EC6"/>
    <w:multiLevelType w:val="hybridMultilevel"/>
    <w:tmpl w:val="6CA2E824"/>
    <w:lvl w:ilvl="0" w:tplc="040C000F">
      <w:start w:val="1"/>
      <w:numFmt w:val="decimal"/>
      <w:lvlText w:val="%1."/>
      <w:lvlJc w:val="left"/>
      <w:pPr>
        <w:ind w:left="1222" w:hanging="360"/>
      </w:pPr>
    </w:lvl>
    <w:lvl w:ilvl="1" w:tplc="040C0019" w:tentative="1">
      <w:start w:val="1"/>
      <w:numFmt w:val="lowerLetter"/>
      <w:lvlText w:val="%2."/>
      <w:lvlJc w:val="left"/>
      <w:pPr>
        <w:ind w:left="1942" w:hanging="360"/>
      </w:pPr>
    </w:lvl>
    <w:lvl w:ilvl="2" w:tplc="040C001B" w:tentative="1">
      <w:start w:val="1"/>
      <w:numFmt w:val="lowerRoman"/>
      <w:lvlText w:val="%3."/>
      <w:lvlJc w:val="right"/>
      <w:pPr>
        <w:ind w:left="2662" w:hanging="180"/>
      </w:pPr>
    </w:lvl>
    <w:lvl w:ilvl="3" w:tplc="040C000F" w:tentative="1">
      <w:start w:val="1"/>
      <w:numFmt w:val="decimal"/>
      <w:lvlText w:val="%4."/>
      <w:lvlJc w:val="left"/>
      <w:pPr>
        <w:ind w:left="3382" w:hanging="360"/>
      </w:pPr>
    </w:lvl>
    <w:lvl w:ilvl="4" w:tplc="040C0019" w:tentative="1">
      <w:start w:val="1"/>
      <w:numFmt w:val="lowerLetter"/>
      <w:lvlText w:val="%5."/>
      <w:lvlJc w:val="left"/>
      <w:pPr>
        <w:ind w:left="4102" w:hanging="360"/>
      </w:pPr>
    </w:lvl>
    <w:lvl w:ilvl="5" w:tplc="040C001B" w:tentative="1">
      <w:start w:val="1"/>
      <w:numFmt w:val="lowerRoman"/>
      <w:lvlText w:val="%6."/>
      <w:lvlJc w:val="right"/>
      <w:pPr>
        <w:ind w:left="4822" w:hanging="180"/>
      </w:pPr>
    </w:lvl>
    <w:lvl w:ilvl="6" w:tplc="040C000F" w:tentative="1">
      <w:start w:val="1"/>
      <w:numFmt w:val="decimal"/>
      <w:lvlText w:val="%7."/>
      <w:lvlJc w:val="left"/>
      <w:pPr>
        <w:ind w:left="5542" w:hanging="360"/>
      </w:pPr>
    </w:lvl>
    <w:lvl w:ilvl="7" w:tplc="040C0019" w:tentative="1">
      <w:start w:val="1"/>
      <w:numFmt w:val="lowerLetter"/>
      <w:lvlText w:val="%8."/>
      <w:lvlJc w:val="left"/>
      <w:pPr>
        <w:ind w:left="6262" w:hanging="360"/>
      </w:pPr>
    </w:lvl>
    <w:lvl w:ilvl="8" w:tplc="040C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>
    <w:nsid w:val="600E3344"/>
    <w:multiLevelType w:val="hybridMultilevel"/>
    <w:tmpl w:val="0AEEB27A"/>
    <w:lvl w:ilvl="0" w:tplc="CC543816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53EE7"/>
    <w:multiLevelType w:val="hybridMultilevel"/>
    <w:tmpl w:val="BBBA673E"/>
    <w:lvl w:ilvl="0" w:tplc="CC543816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896234"/>
    <w:multiLevelType w:val="hybridMultilevel"/>
    <w:tmpl w:val="6922BD46"/>
    <w:lvl w:ilvl="0" w:tplc="C0CCFAB6">
      <w:start w:val="1"/>
      <w:numFmt w:val="bullet"/>
      <w:lvlText w:val="⎕"/>
      <w:lvlJc w:val="left"/>
      <w:pPr>
        <w:ind w:left="928" w:hanging="360"/>
      </w:pPr>
      <w:rPr>
        <w:rFonts w:ascii="Cambria Math" w:hAnsi="Cambria Math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683C0A37"/>
    <w:multiLevelType w:val="hybridMultilevel"/>
    <w:tmpl w:val="AE14DFE6"/>
    <w:lvl w:ilvl="0" w:tplc="CC543816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213914"/>
    <w:multiLevelType w:val="hybridMultilevel"/>
    <w:tmpl w:val="FB5C8384"/>
    <w:lvl w:ilvl="0" w:tplc="CC543816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0"/>
  </w:num>
  <w:num w:numId="5">
    <w:abstractNumId w:val="8"/>
  </w:num>
  <w:num w:numId="6">
    <w:abstractNumId w:val="14"/>
  </w:num>
  <w:num w:numId="7">
    <w:abstractNumId w:val="10"/>
  </w:num>
  <w:num w:numId="8">
    <w:abstractNumId w:val="9"/>
  </w:num>
  <w:num w:numId="9">
    <w:abstractNumId w:val="5"/>
  </w:num>
  <w:num w:numId="10">
    <w:abstractNumId w:val="6"/>
  </w:num>
  <w:num w:numId="11">
    <w:abstractNumId w:val="2"/>
  </w:num>
  <w:num w:numId="12">
    <w:abstractNumId w:val="11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6"/>
      <o:rules v:ext="edit">
        <o:r id="V:Rule2" type="connector" idref="#_x0000_s614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03338"/>
    <w:rsid w:val="000066F4"/>
    <w:rsid w:val="00057998"/>
    <w:rsid w:val="000F4287"/>
    <w:rsid w:val="00182853"/>
    <w:rsid w:val="00182AEA"/>
    <w:rsid w:val="001D1990"/>
    <w:rsid w:val="00220309"/>
    <w:rsid w:val="0022579F"/>
    <w:rsid w:val="00260743"/>
    <w:rsid w:val="00284111"/>
    <w:rsid w:val="002E48A9"/>
    <w:rsid w:val="003C3E87"/>
    <w:rsid w:val="004557B6"/>
    <w:rsid w:val="004B4554"/>
    <w:rsid w:val="00537183"/>
    <w:rsid w:val="0056626B"/>
    <w:rsid w:val="00596C2B"/>
    <w:rsid w:val="005D730C"/>
    <w:rsid w:val="005E4C97"/>
    <w:rsid w:val="006174C3"/>
    <w:rsid w:val="00730391"/>
    <w:rsid w:val="007669BC"/>
    <w:rsid w:val="00771878"/>
    <w:rsid w:val="007B31E5"/>
    <w:rsid w:val="00806DBE"/>
    <w:rsid w:val="00856A33"/>
    <w:rsid w:val="00866498"/>
    <w:rsid w:val="008933E3"/>
    <w:rsid w:val="0089662C"/>
    <w:rsid w:val="008B7D5E"/>
    <w:rsid w:val="008F1668"/>
    <w:rsid w:val="00922389"/>
    <w:rsid w:val="0094203D"/>
    <w:rsid w:val="009866BD"/>
    <w:rsid w:val="009900FE"/>
    <w:rsid w:val="00997A3D"/>
    <w:rsid w:val="009A27FF"/>
    <w:rsid w:val="009B7D09"/>
    <w:rsid w:val="00A3483F"/>
    <w:rsid w:val="00A37088"/>
    <w:rsid w:val="00A76B9A"/>
    <w:rsid w:val="00AB17A0"/>
    <w:rsid w:val="00AC65B8"/>
    <w:rsid w:val="00B32727"/>
    <w:rsid w:val="00B33AAF"/>
    <w:rsid w:val="00B8431C"/>
    <w:rsid w:val="00B972E2"/>
    <w:rsid w:val="00BD09BE"/>
    <w:rsid w:val="00BE79E3"/>
    <w:rsid w:val="00C5085B"/>
    <w:rsid w:val="00C56603"/>
    <w:rsid w:val="00C77DB1"/>
    <w:rsid w:val="00C8597D"/>
    <w:rsid w:val="00CB500A"/>
    <w:rsid w:val="00D03338"/>
    <w:rsid w:val="00D07EA9"/>
    <w:rsid w:val="00D57025"/>
    <w:rsid w:val="00DC48AC"/>
    <w:rsid w:val="00E21F13"/>
    <w:rsid w:val="00E25FBD"/>
    <w:rsid w:val="00EA1CFC"/>
    <w:rsid w:val="00EB3D09"/>
    <w:rsid w:val="00EF70D9"/>
    <w:rsid w:val="00F03708"/>
    <w:rsid w:val="00F20478"/>
    <w:rsid w:val="00F90685"/>
    <w:rsid w:val="00FA7E84"/>
    <w:rsid w:val="00FF1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8A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3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333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033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D03338"/>
    <w:rPr>
      <w:color w:val="808080"/>
    </w:rPr>
  </w:style>
  <w:style w:type="paragraph" w:styleId="Paragraphedeliste">
    <w:name w:val="List Paragraph"/>
    <w:basedOn w:val="Normal"/>
    <w:uiPriority w:val="34"/>
    <w:qFormat/>
    <w:rsid w:val="00D0333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A37088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260743"/>
  </w:style>
  <w:style w:type="paragraph" w:styleId="En-tte">
    <w:name w:val="header"/>
    <w:basedOn w:val="Normal"/>
    <w:link w:val="En-tteCar"/>
    <w:uiPriority w:val="99"/>
    <w:semiHidden/>
    <w:unhideWhenUsed/>
    <w:rsid w:val="00AB1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B17A0"/>
  </w:style>
  <w:style w:type="paragraph" w:styleId="Pieddepage">
    <w:name w:val="footer"/>
    <w:basedOn w:val="Normal"/>
    <w:link w:val="PieddepageCar"/>
    <w:uiPriority w:val="99"/>
    <w:unhideWhenUsed/>
    <w:rsid w:val="00AB1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17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1.bin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 BLANCA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51881"/>
    <w:rsid w:val="00647CC8"/>
    <w:rsid w:val="006E601F"/>
    <w:rsid w:val="00A5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01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EB6C52185CD4E0A913536B8C9D9452B">
    <w:name w:val="3EB6C52185CD4E0A913536B8C9D9452B"/>
    <w:rsid w:val="00A51881"/>
  </w:style>
  <w:style w:type="paragraph" w:customStyle="1" w:styleId="666C037FA9574F6396C84521C83910E0">
    <w:name w:val="666C037FA9574F6396C84521C83910E0"/>
    <w:rsid w:val="00A51881"/>
  </w:style>
  <w:style w:type="paragraph" w:customStyle="1" w:styleId="74E185993BE34812B546BE9D307EAD19">
    <w:name w:val="74E185993BE34812B546BE9D307EAD19"/>
    <w:rsid w:val="00A51881"/>
  </w:style>
  <w:style w:type="paragraph" w:customStyle="1" w:styleId="0BD5E374A1804C67844F477B67F5704B">
    <w:name w:val="0BD5E374A1804C67844F477B67F5704B"/>
    <w:rsid w:val="00A51881"/>
  </w:style>
  <w:style w:type="paragraph" w:customStyle="1" w:styleId="B8443802AD354DF39657E03C3BE2CE08">
    <w:name w:val="B8443802AD354DF39657E03C3BE2CE08"/>
    <w:rsid w:val="00A51881"/>
  </w:style>
  <w:style w:type="paragraph" w:customStyle="1" w:styleId="3BAABB502E5547149AA06533B26C13AE">
    <w:name w:val="3BAABB502E5547149AA06533B26C13AE"/>
    <w:rsid w:val="00A51881"/>
  </w:style>
  <w:style w:type="paragraph" w:customStyle="1" w:styleId="C76E4F9B33CE40ACBE5D214BEA5658A1">
    <w:name w:val="C76E4F9B33CE40ACBE5D214BEA5658A1"/>
    <w:rsid w:val="00A51881"/>
  </w:style>
  <w:style w:type="character" w:styleId="Textedelespacerserv">
    <w:name w:val="Placeholder Text"/>
    <w:basedOn w:val="Policepardfaut"/>
    <w:uiPriority w:val="99"/>
    <w:semiHidden/>
    <w:rsid w:val="006E601F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F91A3-2977-41B3-B2DC-CC70F3C9C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1033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Nanou</dc:creator>
  <cp:lastModifiedBy>nadia</cp:lastModifiedBy>
  <cp:revision>3</cp:revision>
  <cp:lastPrinted>2016-05-10T17:22:00Z</cp:lastPrinted>
  <dcterms:created xsi:type="dcterms:W3CDTF">2016-05-10T18:44:00Z</dcterms:created>
  <dcterms:modified xsi:type="dcterms:W3CDTF">2016-05-10T18:47:00Z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